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9" w:rsidRDefault="00F43369" w:rsidP="00F433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369" w:rsidRDefault="00F43369" w:rsidP="00F43369">
      <w:pPr>
        <w:jc w:val="center"/>
        <w:rPr>
          <w:b/>
          <w:sz w:val="28"/>
          <w:szCs w:val="28"/>
        </w:rPr>
      </w:pPr>
    </w:p>
    <w:p w:rsidR="00F43369" w:rsidRPr="00F43369" w:rsidRDefault="00F43369" w:rsidP="00F43369">
      <w:pPr>
        <w:jc w:val="center"/>
        <w:rPr>
          <w:b/>
          <w:sz w:val="28"/>
          <w:szCs w:val="28"/>
        </w:rPr>
      </w:pPr>
      <w:r w:rsidRPr="00F43369">
        <w:rPr>
          <w:b/>
          <w:sz w:val="28"/>
          <w:szCs w:val="28"/>
        </w:rPr>
        <w:t>РОССИЙСКАЯ ФЕДЕРАЦИЯ</w:t>
      </w:r>
    </w:p>
    <w:p w:rsidR="00F43369" w:rsidRPr="00F43369" w:rsidRDefault="00F43369" w:rsidP="00F43369">
      <w:pPr>
        <w:jc w:val="center"/>
        <w:rPr>
          <w:b/>
          <w:sz w:val="28"/>
          <w:szCs w:val="28"/>
        </w:rPr>
      </w:pPr>
      <w:r w:rsidRPr="00F43369">
        <w:rPr>
          <w:b/>
          <w:sz w:val="28"/>
          <w:szCs w:val="28"/>
        </w:rPr>
        <w:t xml:space="preserve"> РЕСПУБЛИКА КРЫМ</w:t>
      </w:r>
    </w:p>
    <w:p w:rsidR="00F43369" w:rsidRPr="00F43369" w:rsidRDefault="00F43369" w:rsidP="00F43369">
      <w:pPr>
        <w:jc w:val="center"/>
        <w:rPr>
          <w:b/>
          <w:sz w:val="28"/>
          <w:szCs w:val="24"/>
        </w:rPr>
      </w:pPr>
      <w:r w:rsidRPr="00F43369">
        <w:rPr>
          <w:b/>
          <w:sz w:val="28"/>
          <w:szCs w:val="24"/>
        </w:rPr>
        <w:t xml:space="preserve"> БАХЧИСАРАЙСКИЙ МУНИЦИПАЛЬНЫЙ РАЙОН</w:t>
      </w:r>
    </w:p>
    <w:p w:rsidR="00F43369" w:rsidRPr="00F43369" w:rsidRDefault="00F43369" w:rsidP="00F43369">
      <w:pPr>
        <w:jc w:val="center"/>
        <w:rPr>
          <w:b/>
          <w:sz w:val="24"/>
          <w:szCs w:val="24"/>
        </w:rPr>
      </w:pPr>
    </w:p>
    <w:p w:rsidR="00F43369" w:rsidRPr="00F43369" w:rsidRDefault="00F43369" w:rsidP="00F43369">
      <w:pPr>
        <w:jc w:val="center"/>
        <w:rPr>
          <w:b/>
          <w:sz w:val="36"/>
          <w:szCs w:val="36"/>
        </w:rPr>
      </w:pPr>
      <w:r w:rsidRPr="00F43369">
        <w:rPr>
          <w:b/>
          <w:sz w:val="36"/>
          <w:szCs w:val="36"/>
        </w:rPr>
        <w:t xml:space="preserve"> АДМИНИСТРАЦИЯ</w:t>
      </w:r>
    </w:p>
    <w:p w:rsidR="00F43369" w:rsidRPr="00F43369" w:rsidRDefault="00F43369" w:rsidP="00F4336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43369">
        <w:rPr>
          <w:b/>
          <w:sz w:val="36"/>
          <w:szCs w:val="36"/>
        </w:rPr>
        <w:t xml:space="preserve"> КУЙБЫШЕВСКОГО СЕЛЬСКОГО ПОСЕЛЕНИЯ</w:t>
      </w:r>
    </w:p>
    <w:p w:rsidR="00F43369" w:rsidRPr="00F43369" w:rsidRDefault="00F43369" w:rsidP="00F43369">
      <w:pPr>
        <w:jc w:val="center"/>
        <w:rPr>
          <w:b/>
          <w:sz w:val="32"/>
          <w:szCs w:val="32"/>
        </w:rPr>
      </w:pPr>
      <w:r w:rsidRPr="00F43369">
        <w:rPr>
          <w:b/>
          <w:sz w:val="32"/>
          <w:szCs w:val="32"/>
        </w:rPr>
        <w:t xml:space="preserve">ПРОЕКТ </w:t>
      </w:r>
    </w:p>
    <w:p w:rsidR="00F43369" w:rsidRPr="00F43369" w:rsidRDefault="00F43369" w:rsidP="00F43369">
      <w:pPr>
        <w:jc w:val="center"/>
        <w:rPr>
          <w:b/>
          <w:sz w:val="32"/>
          <w:szCs w:val="32"/>
        </w:rPr>
      </w:pPr>
      <w:r w:rsidRPr="00F43369">
        <w:rPr>
          <w:b/>
          <w:sz w:val="32"/>
          <w:szCs w:val="32"/>
        </w:rPr>
        <w:t>ПОСТАНОВЛЕНИЕ</w:t>
      </w:r>
    </w:p>
    <w:p w:rsidR="00F43369" w:rsidRPr="00F43369" w:rsidRDefault="00F43369" w:rsidP="00F43369">
      <w:pPr>
        <w:jc w:val="center"/>
        <w:rPr>
          <w:b/>
          <w:sz w:val="16"/>
          <w:szCs w:val="16"/>
        </w:rPr>
      </w:pPr>
    </w:p>
    <w:p w:rsidR="00F43369" w:rsidRPr="00F43369" w:rsidRDefault="00F43369" w:rsidP="00F43369">
      <w:pPr>
        <w:jc w:val="both"/>
        <w:rPr>
          <w:sz w:val="28"/>
          <w:szCs w:val="28"/>
          <w:u w:val="single"/>
        </w:rPr>
      </w:pPr>
      <w:r w:rsidRPr="00F4336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</w:t>
      </w:r>
      <w:r w:rsidRPr="00F4336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</w:t>
      </w:r>
      <w:r w:rsidRPr="00F43369">
        <w:rPr>
          <w:sz w:val="28"/>
          <w:szCs w:val="28"/>
        </w:rPr>
        <w:t xml:space="preserve"> 2020 года          №  </w:t>
      </w:r>
      <w:r>
        <w:rPr>
          <w:sz w:val="28"/>
          <w:szCs w:val="28"/>
        </w:rPr>
        <w:t xml:space="preserve">                                        </w:t>
      </w:r>
      <w:proofErr w:type="spellStart"/>
      <w:r w:rsidRPr="00F43369">
        <w:rPr>
          <w:sz w:val="28"/>
          <w:szCs w:val="28"/>
        </w:rPr>
        <w:t>пгт</w:t>
      </w:r>
      <w:proofErr w:type="gramStart"/>
      <w:r w:rsidRPr="00F43369">
        <w:rPr>
          <w:sz w:val="28"/>
          <w:szCs w:val="28"/>
        </w:rPr>
        <w:t>.К</w:t>
      </w:r>
      <w:proofErr w:type="gramEnd"/>
      <w:r w:rsidRPr="00F43369">
        <w:rPr>
          <w:sz w:val="28"/>
          <w:szCs w:val="28"/>
        </w:rPr>
        <w:t>уйбышево</w:t>
      </w:r>
      <w:proofErr w:type="spellEnd"/>
      <w:r w:rsidRPr="00F43369">
        <w:rPr>
          <w:sz w:val="28"/>
          <w:szCs w:val="28"/>
        </w:rPr>
        <w:t xml:space="preserve">              </w:t>
      </w:r>
    </w:p>
    <w:p w:rsidR="00AC07E1" w:rsidRDefault="00AC07E1" w:rsidP="00AC07E1">
      <w:pPr>
        <w:jc w:val="center"/>
        <w:rPr>
          <w:b/>
          <w:sz w:val="24"/>
          <w:szCs w:val="24"/>
          <w:lang w:eastAsia="en-US"/>
        </w:rPr>
      </w:pPr>
    </w:p>
    <w:p w:rsidR="001F457D" w:rsidRPr="00F43369" w:rsidRDefault="005E08CC" w:rsidP="005E08CC">
      <w:pPr>
        <w:ind w:right="4536"/>
        <w:rPr>
          <w:i/>
          <w:sz w:val="28"/>
          <w:szCs w:val="28"/>
        </w:rPr>
      </w:pPr>
      <w:r w:rsidRPr="00F43369">
        <w:rPr>
          <w:b/>
          <w:bCs/>
          <w:i/>
          <w:sz w:val="28"/>
          <w:szCs w:val="28"/>
        </w:rPr>
        <w:t xml:space="preserve">Об утверждении </w:t>
      </w:r>
      <w:proofErr w:type="gramStart"/>
      <w:r w:rsidRPr="00F43369">
        <w:rPr>
          <w:b/>
          <w:bCs/>
          <w:i/>
          <w:sz w:val="28"/>
          <w:szCs w:val="28"/>
        </w:rPr>
        <w:t>Порядка осуществления выбора способа определения</w:t>
      </w:r>
      <w:proofErr w:type="gramEnd"/>
      <w:r w:rsidRPr="00F43369">
        <w:rPr>
          <w:b/>
          <w:bCs/>
          <w:i/>
          <w:sz w:val="28"/>
          <w:szCs w:val="28"/>
        </w:rPr>
        <w:t xml:space="preserve"> поставщика (подрядчика, исполнителя) в целях осуществления отдельных видов закупок для обеспечения  муниципальных нужд муници</w:t>
      </w:r>
      <w:r w:rsidR="00DD3609" w:rsidRPr="00F43369">
        <w:rPr>
          <w:b/>
          <w:bCs/>
          <w:i/>
          <w:sz w:val="28"/>
          <w:szCs w:val="28"/>
        </w:rPr>
        <w:t xml:space="preserve">пального образования </w:t>
      </w:r>
      <w:r w:rsidR="00F43369" w:rsidRPr="00F43369">
        <w:rPr>
          <w:b/>
          <w:bCs/>
          <w:i/>
          <w:sz w:val="28"/>
          <w:szCs w:val="28"/>
        </w:rPr>
        <w:t>Куйбышевс</w:t>
      </w:r>
      <w:r w:rsidR="00462DA5" w:rsidRPr="00F43369">
        <w:rPr>
          <w:b/>
          <w:bCs/>
          <w:i/>
          <w:sz w:val="28"/>
          <w:szCs w:val="28"/>
        </w:rPr>
        <w:t xml:space="preserve">кое поселение Бахчисарайского района </w:t>
      </w:r>
      <w:r w:rsidRPr="00F43369">
        <w:rPr>
          <w:b/>
          <w:bCs/>
          <w:i/>
          <w:sz w:val="28"/>
          <w:szCs w:val="28"/>
        </w:rPr>
        <w:t>Республики Крым</w:t>
      </w:r>
    </w:p>
    <w:p w:rsidR="001F457D" w:rsidRPr="00F43369" w:rsidRDefault="001F457D" w:rsidP="001F457D">
      <w:pPr>
        <w:widowControl w:val="0"/>
        <w:tabs>
          <w:tab w:val="left" w:pos="1110"/>
          <w:tab w:val="center" w:pos="4815"/>
        </w:tabs>
        <w:autoSpaceDE w:val="0"/>
        <w:autoSpaceDN w:val="0"/>
        <w:adjustRightInd w:val="0"/>
        <w:spacing w:line="280" w:lineRule="auto"/>
        <w:rPr>
          <w:bCs/>
          <w:i/>
          <w:sz w:val="18"/>
          <w:szCs w:val="18"/>
        </w:rPr>
      </w:pPr>
    </w:p>
    <w:p w:rsidR="001F457D" w:rsidRDefault="001F457D" w:rsidP="001F457D">
      <w:pPr>
        <w:widowControl w:val="0"/>
        <w:tabs>
          <w:tab w:val="left" w:pos="1110"/>
          <w:tab w:val="center" w:pos="4815"/>
        </w:tabs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F457D" w:rsidRPr="001F457D" w:rsidRDefault="005E08CC" w:rsidP="00F43369">
      <w:pPr>
        <w:widowControl w:val="0"/>
        <w:tabs>
          <w:tab w:val="left" w:pos="1110"/>
          <w:tab w:val="center" w:pos="978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5E08CC">
        <w:rPr>
          <w:bCs/>
          <w:sz w:val="28"/>
          <w:szCs w:val="28"/>
        </w:rPr>
        <w:t xml:space="preserve">В соответствии </w:t>
      </w:r>
      <w:r w:rsidR="00F43369">
        <w:rPr>
          <w:bCs/>
          <w:sz w:val="28"/>
          <w:szCs w:val="28"/>
        </w:rPr>
        <w:t>с Федеральным</w:t>
      </w:r>
      <w:r w:rsidRPr="005E08CC">
        <w:rPr>
          <w:bCs/>
          <w:sz w:val="28"/>
          <w:szCs w:val="28"/>
        </w:rPr>
        <w:t xml:space="preserve"> закон</w:t>
      </w:r>
      <w:r w:rsidR="00F43369">
        <w:rPr>
          <w:bCs/>
          <w:sz w:val="28"/>
          <w:szCs w:val="28"/>
        </w:rPr>
        <w:t>ом</w:t>
      </w:r>
      <w:r w:rsidRPr="005E08CC">
        <w:rPr>
          <w:bCs/>
          <w:sz w:val="28"/>
          <w:szCs w:val="28"/>
        </w:rPr>
        <w:t xml:space="preserve">  от 6 октября 2003 года № 131-ФЗ «Об общих принципах организации местного самоуправления  в Российской Федерации», частями 66, 67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статьями 83, 84 Конституции Республики Крым, статьями 28, 41 Закона Республики Крым</w:t>
      </w:r>
      <w:proofErr w:type="gramEnd"/>
      <w:r w:rsidRPr="005E08CC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от 29 мая 2014 года № 5-ЗРК </w:t>
      </w:r>
      <w:r w:rsidR="00F433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«О</w:t>
      </w:r>
      <w:r w:rsidR="00F433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</w:t>
      </w:r>
      <w:r w:rsidR="00F43369">
        <w:rPr>
          <w:bCs/>
          <w:sz w:val="28"/>
          <w:szCs w:val="28"/>
        </w:rPr>
        <w:t xml:space="preserve"> ис</w:t>
      </w:r>
      <w:r w:rsidRPr="005E08CC">
        <w:rPr>
          <w:bCs/>
          <w:sz w:val="28"/>
          <w:szCs w:val="28"/>
        </w:rPr>
        <w:t>полнительных органов государств</w:t>
      </w:r>
      <w:r>
        <w:rPr>
          <w:bCs/>
          <w:sz w:val="28"/>
          <w:szCs w:val="28"/>
        </w:rPr>
        <w:t xml:space="preserve">енной власти </w:t>
      </w:r>
      <w:r w:rsidRPr="005E08CC">
        <w:rPr>
          <w:bCs/>
          <w:sz w:val="28"/>
          <w:szCs w:val="28"/>
        </w:rPr>
        <w:t>Республики Крым»</w:t>
      </w:r>
      <w:r w:rsidR="00F43369">
        <w:rPr>
          <w:sz w:val="28"/>
          <w:szCs w:val="28"/>
        </w:rPr>
        <w:t>,</w:t>
      </w:r>
      <w:r w:rsidR="00F43369" w:rsidRPr="00F43369">
        <w:t xml:space="preserve"> </w:t>
      </w:r>
      <w:r w:rsidR="00F43369">
        <w:t xml:space="preserve"> </w:t>
      </w:r>
      <w:r w:rsidR="00F43369" w:rsidRPr="00F43369">
        <w:rPr>
          <w:sz w:val="28"/>
          <w:szCs w:val="28"/>
        </w:rPr>
        <w:t>постановлением Совета министров Республики Крым от 19 мая 2020 года N 274 "Об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</w:t>
      </w:r>
      <w:r w:rsidR="00F43369">
        <w:rPr>
          <w:sz w:val="28"/>
          <w:szCs w:val="28"/>
        </w:rPr>
        <w:t xml:space="preserve">, Администрация Куйбышевского сельского поселения Бахчисарайского района Республики Крым </w:t>
      </w:r>
      <w:proofErr w:type="gramEnd"/>
    </w:p>
    <w:p w:rsidR="001F457D" w:rsidRPr="001F457D" w:rsidRDefault="001F457D" w:rsidP="005E08CC">
      <w:pPr>
        <w:widowControl w:val="0"/>
        <w:tabs>
          <w:tab w:val="left" w:pos="1110"/>
          <w:tab w:val="center" w:pos="48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57D" w:rsidRDefault="001F457D" w:rsidP="005E08CC">
      <w:pPr>
        <w:widowControl w:val="0"/>
        <w:tabs>
          <w:tab w:val="left" w:pos="1110"/>
          <w:tab w:val="center" w:pos="48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57D">
        <w:rPr>
          <w:b/>
          <w:sz w:val="28"/>
          <w:szCs w:val="28"/>
        </w:rPr>
        <w:t>ПОСТАНОВЛ</w:t>
      </w:r>
      <w:r w:rsidR="00F43369">
        <w:rPr>
          <w:b/>
          <w:sz w:val="28"/>
          <w:szCs w:val="28"/>
        </w:rPr>
        <w:t>ЯЕТ</w:t>
      </w:r>
      <w:r w:rsidRPr="001F457D">
        <w:rPr>
          <w:b/>
          <w:sz w:val="28"/>
          <w:szCs w:val="28"/>
        </w:rPr>
        <w:t>:</w:t>
      </w:r>
    </w:p>
    <w:p w:rsidR="005E08CC" w:rsidRPr="001F457D" w:rsidRDefault="005E08CC" w:rsidP="005E08CC">
      <w:pPr>
        <w:widowControl w:val="0"/>
        <w:tabs>
          <w:tab w:val="left" w:pos="1110"/>
          <w:tab w:val="center" w:pos="48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8CC" w:rsidRPr="005E08CC" w:rsidRDefault="005E08CC" w:rsidP="005E08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08CC">
        <w:rPr>
          <w:sz w:val="28"/>
          <w:szCs w:val="28"/>
        </w:rPr>
        <w:t>1. Утвердить прилагаемый Порядок осуществления выбора способа определения  поставщика (подрядчика, исполнителя) в целях осуществления отдельных ви</w:t>
      </w:r>
      <w:r w:rsidR="00462DA5">
        <w:rPr>
          <w:sz w:val="28"/>
          <w:szCs w:val="28"/>
        </w:rPr>
        <w:t xml:space="preserve">дов закупок для  обеспечения муниципальных </w:t>
      </w:r>
      <w:r w:rsidRPr="005E08CC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</w:t>
      </w:r>
      <w:r w:rsidR="00F43369">
        <w:rPr>
          <w:sz w:val="28"/>
          <w:szCs w:val="28"/>
        </w:rPr>
        <w:lastRenderedPageBreak/>
        <w:t>Куйбышевское</w:t>
      </w:r>
      <w:r>
        <w:rPr>
          <w:sz w:val="28"/>
          <w:szCs w:val="28"/>
        </w:rPr>
        <w:t xml:space="preserve"> сельское поселение Бахчисарайского района </w:t>
      </w:r>
      <w:r w:rsidRPr="005E08CC">
        <w:rPr>
          <w:sz w:val="28"/>
          <w:szCs w:val="28"/>
        </w:rPr>
        <w:t xml:space="preserve">Республики Крым (далее – Порядок). </w:t>
      </w:r>
    </w:p>
    <w:p w:rsidR="005E08CC" w:rsidRPr="005E08CC" w:rsidRDefault="005E08CC" w:rsidP="005E08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08CC">
        <w:rPr>
          <w:sz w:val="28"/>
          <w:szCs w:val="28"/>
        </w:rPr>
        <w:t xml:space="preserve">2. Установить, что действие Порядка распространяется на осуществление закупок оборудования 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территорий. </w:t>
      </w:r>
    </w:p>
    <w:p w:rsidR="001F457D" w:rsidRPr="001F457D" w:rsidRDefault="005E08CC" w:rsidP="005E08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08CC">
        <w:rPr>
          <w:sz w:val="28"/>
          <w:szCs w:val="28"/>
        </w:rPr>
        <w:t xml:space="preserve">3. </w:t>
      </w:r>
      <w:proofErr w:type="gramStart"/>
      <w:r w:rsidRPr="005E08CC">
        <w:rPr>
          <w:sz w:val="28"/>
          <w:szCs w:val="28"/>
        </w:rPr>
        <w:t>Контроль за</w:t>
      </w:r>
      <w:proofErr w:type="gramEnd"/>
      <w:r w:rsidRPr="005E08C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оставляю за собой.</w:t>
      </w:r>
    </w:p>
    <w:p w:rsidR="00F15C52" w:rsidRDefault="00F15C52" w:rsidP="00F15C52">
      <w:pPr>
        <w:jc w:val="both"/>
        <w:rPr>
          <w:rFonts w:eastAsia="Calibri"/>
          <w:sz w:val="24"/>
          <w:szCs w:val="24"/>
          <w:lang w:eastAsia="en-US"/>
        </w:rPr>
      </w:pPr>
    </w:p>
    <w:p w:rsidR="00F15C52" w:rsidRDefault="00F15C52" w:rsidP="00F15C52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15C52" w:rsidRPr="001F457D" w:rsidRDefault="00F15C52" w:rsidP="00F15C52">
      <w:pPr>
        <w:jc w:val="both"/>
        <w:rPr>
          <w:rFonts w:eastAsia="Calibri"/>
          <w:b/>
          <w:sz w:val="28"/>
          <w:szCs w:val="28"/>
          <w:lang w:eastAsia="en-US"/>
        </w:rPr>
      </w:pPr>
      <w:r w:rsidRPr="001F457D"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proofErr w:type="gramStart"/>
      <w:r w:rsidR="00F43369">
        <w:rPr>
          <w:rFonts w:eastAsia="Calibri"/>
          <w:b/>
          <w:sz w:val="28"/>
          <w:szCs w:val="28"/>
          <w:lang w:eastAsia="en-US"/>
        </w:rPr>
        <w:t>Куйбышевского</w:t>
      </w:r>
      <w:proofErr w:type="gramEnd"/>
    </w:p>
    <w:p w:rsidR="00F15C52" w:rsidRPr="001F457D" w:rsidRDefault="00F15C52" w:rsidP="00F15C52">
      <w:pPr>
        <w:jc w:val="both"/>
        <w:rPr>
          <w:rFonts w:eastAsia="Calibri"/>
          <w:b/>
          <w:sz w:val="28"/>
          <w:szCs w:val="28"/>
          <w:lang w:eastAsia="en-US"/>
        </w:rPr>
      </w:pPr>
      <w:r w:rsidRPr="001F457D">
        <w:rPr>
          <w:rFonts w:eastAsia="Calibri"/>
          <w:b/>
          <w:sz w:val="28"/>
          <w:szCs w:val="28"/>
          <w:lang w:eastAsia="en-US"/>
        </w:rPr>
        <w:t xml:space="preserve">сельского совета – </w:t>
      </w:r>
      <w:r w:rsidR="00F43369">
        <w:rPr>
          <w:rFonts w:eastAsia="Calibri"/>
          <w:b/>
          <w:sz w:val="28"/>
          <w:szCs w:val="28"/>
          <w:lang w:eastAsia="en-US"/>
        </w:rPr>
        <w:t>г</w:t>
      </w:r>
      <w:r w:rsidRPr="001F457D">
        <w:rPr>
          <w:rFonts w:eastAsia="Calibri"/>
          <w:b/>
          <w:sz w:val="28"/>
          <w:szCs w:val="28"/>
          <w:lang w:eastAsia="en-US"/>
        </w:rPr>
        <w:t>лава администрации</w:t>
      </w:r>
    </w:p>
    <w:p w:rsidR="005E08CC" w:rsidRDefault="00F43369" w:rsidP="00F15C52">
      <w:pPr>
        <w:tabs>
          <w:tab w:val="left" w:pos="747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Куйбышевско</w:t>
      </w:r>
      <w:r w:rsidR="00F15C52" w:rsidRPr="001F457D">
        <w:rPr>
          <w:rFonts w:eastAsia="Calibri"/>
          <w:b/>
          <w:sz w:val="28"/>
          <w:szCs w:val="28"/>
          <w:lang w:eastAsia="en-US"/>
        </w:rPr>
        <w:t>го сельского поселения</w:t>
      </w:r>
      <w:r w:rsidR="00F15C52" w:rsidRPr="001F457D">
        <w:rPr>
          <w:rFonts w:eastAsia="Calibri"/>
          <w:b/>
          <w:sz w:val="28"/>
          <w:szCs w:val="28"/>
          <w:lang w:eastAsia="en-US"/>
        </w:rPr>
        <w:tab/>
        <w:t xml:space="preserve">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Щодрак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Л.В.</w:t>
      </w:r>
      <w:r w:rsidR="005E08CC">
        <w:rPr>
          <w:rFonts w:eastAsia="Calibri"/>
          <w:b/>
          <w:sz w:val="28"/>
          <w:szCs w:val="28"/>
          <w:lang w:eastAsia="en-US"/>
        </w:rPr>
        <w:br w:type="page"/>
      </w:r>
    </w:p>
    <w:p w:rsidR="005E08CC" w:rsidRPr="005E08CC" w:rsidRDefault="005E08CC" w:rsidP="005E08CC">
      <w:pPr>
        <w:ind w:left="5738" w:firstLine="405"/>
        <w:rPr>
          <w:rFonts w:eastAsiaTheme="minorEastAsia"/>
          <w:color w:val="000000"/>
          <w:sz w:val="28"/>
          <w:szCs w:val="22"/>
        </w:rPr>
      </w:pPr>
      <w:r w:rsidRPr="005E08CC">
        <w:rPr>
          <w:rFonts w:eastAsiaTheme="minorEastAsia"/>
          <w:color w:val="000000"/>
          <w:sz w:val="28"/>
          <w:szCs w:val="22"/>
        </w:rPr>
        <w:lastRenderedPageBreak/>
        <w:t xml:space="preserve">Приложение </w:t>
      </w:r>
    </w:p>
    <w:p w:rsidR="005E08CC" w:rsidRPr="005E08CC" w:rsidRDefault="005E08CC" w:rsidP="005E08CC">
      <w:pPr>
        <w:ind w:left="6153" w:hanging="10"/>
        <w:jc w:val="both"/>
        <w:rPr>
          <w:rFonts w:eastAsiaTheme="minorEastAsia"/>
          <w:color w:val="000000"/>
          <w:sz w:val="28"/>
          <w:szCs w:val="22"/>
        </w:rPr>
      </w:pPr>
      <w:r w:rsidRPr="005E08CC">
        <w:rPr>
          <w:rFonts w:eastAsiaTheme="minorEastAsia"/>
          <w:color w:val="000000"/>
          <w:sz w:val="28"/>
          <w:szCs w:val="22"/>
        </w:rPr>
        <w:t xml:space="preserve">к постановлению </w:t>
      </w:r>
    </w:p>
    <w:p w:rsidR="005E08CC" w:rsidRDefault="005E08CC" w:rsidP="005E08CC">
      <w:pPr>
        <w:ind w:left="6153" w:hanging="10"/>
        <w:jc w:val="both"/>
        <w:rPr>
          <w:rFonts w:eastAsiaTheme="minorEastAsia"/>
          <w:color w:val="000000"/>
          <w:sz w:val="28"/>
          <w:szCs w:val="22"/>
        </w:rPr>
      </w:pPr>
      <w:r w:rsidRPr="005E08CC">
        <w:rPr>
          <w:rFonts w:eastAsiaTheme="minorEastAsia"/>
          <w:color w:val="000000"/>
          <w:sz w:val="28"/>
          <w:szCs w:val="22"/>
        </w:rPr>
        <w:t>от «</w:t>
      </w:r>
      <w:r w:rsidR="00462DA5">
        <w:rPr>
          <w:rFonts w:eastAsiaTheme="minorEastAsia"/>
          <w:color w:val="000000"/>
          <w:sz w:val="28"/>
          <w:szCs w:val="22"/>
        </w:rPr>
        <w:t>__</w:t>
      </w:r>
      <w:r w:rsidRPr="005E08CC">
        <w:rPr>
          <w:rFonts w:eastAsiaTheme="minorEastAsia"/>
          <w:color w:val="000000"/>
          <w:sz w:val="28"/>
          <w:szCs w:val="22"/>
        </w:rPr>
        <w:t xml:space="preserve">» </w:t>
      </w:r>
      <w:r w:rsidR="00462DA5">
        <w:rPr>
          <w:rFonts w:eastAsiaTheme="minorEastAsia"/>
          <w:color w:val="000000"/>
          <w:sz w:val="28"/>
          <w:szCs w:val="22"/>
        </w:rPr>
        <w:t>____</w:t>
      </w:r>
      <w:r w:rsidRPr="005E08CC">
        <w:rPr>
          <w:rFonts w:eastAsiaTheme="minorEastAsia"/>
          <w:color w:val="000000"/>
          <w:sz w:val="28"/>
          <w:szCs w:val="22"/>
        </w:rPr>
        <w:t xml:space="preserve"> 2020 г  №  </w:t>
      </w:r>
      <w:r w:rsidR="00462DA5">
        <w:rPr>
          <w:rFonts w:eastAsiaTheme="minorEastAsia"/>
          <w:color w:val="000000"/>
          <w:sz w:val="28"/>
          <w:szCs w:val="22"/>
        </w:rPr>
        <w:t>_____</w:t>
      </w:r>
      <w:r w:rsidRPr="005E08CC">
        <w:rPr>
          <w:rFonts w:eastAsiaTheme="minorEastAsia"/>
          <w:color w:val="000000"/>
          <w:sz w:val="28"/>
          <w:szCs w:val="22"/>
        </w:rPr>
        <w:t xml:space="preserve"> </w:t>
      </w:r>
    </w:p>
    <w:p w:rsidR="00E61828" w:rsidRDefault="00E61828" w:rsidP="005E08CC">
      <w:pPr>
        <w:ind w:left="6153" w:hanging="10"/>
        <w:jc w:val="both"/>
        <w:rPr>
          <w:rFonts w:eastAsiaTheme="minorEastAsia"/>
          <w:color w:val="000000"/>
          <w:sz w:val="28"/>
          <w:szCs w:val="22"/>
        </w:rPr>
      </w:pPr>
    </w:p>
    <w:p w:rsidR="00E61828" w:rsidRPr="00E61828" w:rsidRDefault="00E61828" w:rsidP="00E6182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61828">
        <w:rPr>
          <w:rFonts w:ascii="Times New Roman CYR" w:hAnsi="Times New Roman CYR" w:cs="Times New Roman CYR"/>
          <w:sz w:val="28"/>
          <w:szCs w:val="28"/>
        </w:rPr>
        <w:t xml:space="preserve">Порядок осуществления выбора способа определения  поставщика (подрядчика, исполнителя) в целях осуществления отдельных видов закупок для обеспечения муниципальных нужд </w:t>
      </w:r>
      <w:r>
        <w:rPr>
          <w:rFonts w:ascii="Times New Roman CYR" w:hAnsi="Times New Roman CYR" w:cs="Times New Roman CYR"/>
          <w:sz w:val="28"/>
          <w:szCs w:val="28"/>
        </w:rPr>
        <w:t>Куйбышевского</w:t>
      </w:r>
      <w:r w:rsidRPr="00E6182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Бахчисарайского района Республики Крым</w:t>
      </w:r>
    </w:p>
    <w:p w:rsidR="00E61828" w:rsidRPr="005E08CC" w:rsidRDefault="00E61828" w:rsidP="005E08CC">
      <w:pPr>
        <w:ind w:left="6153" w:hanging="10"/>
        <w:jc w:val="both"/>
        <w:rPr>
          <w:rFonts w:eastAsiaTheme="minorEastAsia"/>
          <w:color w:val="000000"/>
          <w:sz w:val="28"/>
          <w:szCs w:val="22"/>
        </w:rPr>
      </w:pPr>
    </w:p>
    <w:p w:rsidR="005E08CC" w:rsidRPr="005E08CC" w:rsidRDefault="005E08CC" w:rsidP="005E08C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3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 xml:space="preserve"> 1. С целью определения лучшего участника по муниципальным закупкам заказчик публикует объявление о выборе единственного поставщика не позже чем за 3 дня до даты выбора единственного поставщика на своем официальном сайте/сайте главного распорядителя бюджетных средств, в котором должна содержаться следующая информация: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131"/>
      <w:bookmarkEnd w:id="1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1) 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132"/>
      <w:bookmarkEnd w:id="2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2) краткое изложение условий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также сроки завершения работы либо график оказания услуг, начальная (максимальная) цена контракта (далее - НМЦК), источник финансирования;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133"/>
      <w:bookmarkEnd w:id="3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3) ограничение участия и преимущества участникам;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134"/>
      <w:bookmarkEnd w:id="4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4) срок, место и порядок подачи заявок участниками;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135"/>
      <w:bookmarkEnd w:id="5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5) размер и порядок внесения денежных сре</w:t>
      </w:r>
      <w:proofErr w:type="gramStart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дств в к</w:t>
      </w:r>
      <w:proofErr w:type="gramEnd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ачестве обеспечения заявок на участие, а также условия банковской гарантии;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136"/>
      <w:bookmarkEnd w:id="6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6) размер обеспечения исполнения контракта, порядок предоставления такого обеспечения, требования к такому обеспечению;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137"/>
      <w:bookmarkEnd w:id="7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7) требования, предъявляемые к участникам, и перечень документов, которые должны быть представлены участниками;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38"/>
      <w:bookmarkEnd w:id="8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8) место, дата и время процедуры выбора единственного поставщика;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39"/>
      <w:bookmarkEnd w:id="9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9) условия, запреты, ограничения работ и услуг, соответственно выполняемых, оказываемых иностранными лицами, в случае если данные условия, запреты, ограничения установлены заказчиком.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104"/>
      <w:bookmarkEnd w:id="10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2. Критериями определения поставщика являются: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41"/>
      <w:bookmarkEnd w:id="11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1) цена контракта;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142"/>
      <w:bookmarkEnd w:id="12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2) временные характеристики исполнения контракта;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43"/>
      <w:bookmarkEnd w:id="13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3) дополнительные критерии, установленные заказчиком в зависимости от характеристик объекта закупки.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05"/>
      <w:bookmarkEnd w:id="14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3. Для выбора единственного поставщика заказчик формирует комиссию, определяет состав и порядок ее работы.</w:t>
      </w:r>
    </w:p>
    <w:p w:rsidR="005E08CC" w:rsidRPr="005E08CC" w:rsidRDefault="005E08CC" w:rsidP="005E0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06"/>
      <w:bookmarkEnd w:id="15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 xml:space="preserve">4. Результаты выбора поставщика оформляются протоколом, в котором указываются основания проведения процедуры выбора поставщика, информация о выбранном единственном поставщике, а также условия, на которых будет заключен </w:t>
      </w:r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контракт.</w:t>
      </w:r>
    </w:p>
    <w:bookmarkEnd w:id="16"/>
    <w:p w:rsidR="001F457D" w:rsidRPr="005E08CC" w:rsidRDefault="005E08CC" w:rsidP="005E08CC">
      <w:pPr>
        <w:tabs>
          <w:tab w:val="left" w:pos="747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 xml:space="preserve">5. </w:t>
      </w:r>
      <w:proofErr w:type="gramStart"/>
      <w:r w:rsidRPr="005E08CC">
        <w:rPr>
          <w:rFonts w:ascii="Times New Roman CYR" w:eastAsiaTheme="minorEastAsia" w:hAnsi="Times New Roman CYR" w:cs="Times New Roman CYR"/>
          <w:sz w:val="28"/>
          <w:szCs w:val="28"/>
        </w:rPr>
        <w:t>Дальнейшее согласование предложений заказчика осуществляется в соответствии с постановлением Совета министров Республики Крым от 19.05.2020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 и распоряжением Главы Республики Крым от 01.06.2020 № 214-рг «О некоторых вопросах реализации постановления  Совета министров Республики Крым от 19.05.2020 № 274».</w:t>
      </w:r>
      <w:proofErr w:type="gramEnd"/>
    </w:p>
    <w:p w:rsidR="00F15C52" w:rsidRDefault="00F15C52" w:rsidP="00A64466">
      <w:pPr>
        <w:spacing w:after="12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B3E8A" w:rsidRDefault="00DB3E8A" w:rsidP="00A64466">
      <w:pPr>
        <w:spacing w:after="12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B3E8A" w:rsidRDefault="00DB3E8A" w:rsidP="00A64466">
      <w:pPr>
        <w:spacing w:after="12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B3E8A" w:rsidRDefault="00DB3E8A" w:rsidP="00A64466">
      <w:pPr>
        <w:spacing w:after="120"/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DB3E8A" w:rsidSect="00E576C8">
      <w:pgSz w:w="11904" w:h="16838"/>
      <w:pgMar w:top="1134" w:right="564" w:bottom="1135" w:left="1134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B89"/>
    <w:multiLevelType w:val="hybridMultilevel"/>
    <w:tmpl w:val="0000030A"/>
    <w:lvl w:ilvl="0" w:tplc="000030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2E6190"/>
    <w:multiLevelType w:val="multilevel"/>
    <w:tmpl w:val="1F2C4F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7C"/>
    <w:rsid w:val="001F457D"/>
    <w:rsid w:val="00362515"/>
    <w:rsid w:val="00462DA5"/>
    <w:rsid w:val="005E08CC"/>
    <w:rsid w:val="00772A70"/>
    <w:rsid w:val="007864B7"/>
    <w:rsid w:val="009355D0"/>
    <w:rsid w:val="009F215E"/>
    <w:rsid w:val="00A64466"/>
    <w:rsid w:val="00A70864"/>
    <w:rsid w:val="00AA75AC"/>
    <w:rsid w:val="00AC07E1"/>
    <w:rsid w:val="00C362C5"/>
    <w:rsid w:val="00D0051A"/>
    <w:rsid w:val="00D01BBA"/>
    <w:rsid w:val="00D2226C"/>
    <w:rsid w:val="00DB3E8A"/>
    <w:rsid w:val="00DD3609"/>
    <w:rsid w:val="00E576C8"/>
    <w:rsid w:val="00E61828"/>
    <w:rsid w:val="00F15C52"/>
    <w:rsid w:val="00F43369"/>
    <w:rsid w:val="00FC2C7C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2020-06-29T12:20:00Z</cp:lastPrinted>
  <dcterms:created xsi:type="dcterms:W3CDTF">2020-06-30T13:45:00Z</dcterms:created>
  <dcterms:modified xsi:type="dcterms:W3CDTF">2020-06-30T13:45:00Z</dcterms:modified>
</cp:coreProperties>
</file>