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sz w:val="28"/>
          <w:szCs w:val="28"/>
        </w:rPr>
      </w:pPr>
      <w:r w:rsidRPr="00406A6B">
        <w:rPr>
          <w:rFonts w:ascii="Times New Roman" w:eastAsia="Times New Roman" w:hAnsi="Times New Roman" w:cs="Times New Roman"/>
          <w:sz w:val="28"/>
          <w:szCs w:val="28"/>
        </w:rPr>
        <w:t>КОНТРАКТ</w:t>
      </w:r>
      <w:r w:rsidRPr="00C74D3E">
        <w:rPr>
          <w:rFonts w:ascii="Times New Roman" w:eastAsia="Times New Roman" w:hAnsi="Times New Roman" w:cs="Times New Roman"/>
          <w:sz w:val="28"/>
          <w:szCs w:val="28"/>
        </w:rPr>
        <w:t xml:space="preserve"> № </w:t>
      </w:r>
    </w:p>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sz w:val="28"/>
          <w:szCs w:val="28"/>
          <w:lang w:eastAsia="ar-SA"/>
        </w:rPr>
      </w:pPr>
    </w:p>
    <w:p w:rsidR="00C74D3E" w:rsidRPr="00C74D3E" w:rsidRDefault="00406A6B" w:rsidP="00C74D3E">
      <w:pPr>
        <w:widowControl w:val="0"/>
        <w:autoSpaceDE w:val="0"/>
        <w:autoSpaceDN w:val="0"/>
        <w:spacing w:after="0" w:line="240" w:lineRule="auto"/>
        <w:ind w:firstLine="567"/>
        <w:contextualSpacing/>
        <w:rPr>
          <w:rFonts w:ascii="Times New Roman" w:eastAsia="Times New Roman" w:hAnsi="Times New Roman" w:cs="Times New Roman"/>
          <w:kern w:val="28"/>
          <w:sz w:val="28"/>
          <w:szCs w:val="28"/>
        </w:rPr>
      </w:pPr>
      <w:proofErr w:type="spellStart"/>
      <w:r>
        <w:rPr>
          <w:rFonts w:ascii="Times New Roman" w:eastAsia="Times New Roman" w:hAnsi="Times New Roman" w:cs="Times New Roman"/>
          <w:kern w:val="28"/>
          <w:sz w:val="28"/>
          <w:szCs w:val="28"/>
        </w:rPr>
        <w:t>пгт</w:t>
      </w:r>
      <w:proofErr w:type="gramStart"/>
      <w:r>
        <w:rPr>
          <w:rFonts w:ascii="Times New Roman" w:eastAsia="Times New Roman" w:hAnsi="Times New Roman" w:cs="Times New Roman"/>
          <w:kern w:val="28"/>
          <w:sz w:val="28"/>
          <w:szCs w:val="28"/>
        </w:rPr>
        <w:t>.К</w:t>
      </w:r>
      <w:proofErr w:type="gramEnd"/>
      <w:r>
        <w:rPr>
          <w:rFonts w:ascii="Times New Roman" w:eastAsia="Times New Roman" w:hAnsi="Times New Roman" w:cs="Times New Roman"/>
          <w:kern w:val="28"/>
          <w:sz w:val="28"/>
          <w:szCs w:val="28"/>
        </w:rPr>
        <w:t>уйбышево</w:t>
      </w:r>
      <w:proofErr w:type="spellEnd"/>
      <w:r w:rsidR="00C74D3E" w:rsidRPr="00C74D3E">
        <w:rPr>
          <w:rFonts w:ascii="Times New Roman" w:eastAsia="Times New Roman" w:hAnsi="Times New Roman" w:cs="Times New Roman"/>
          <w:kern w:val="28"/>
          <w:sz w:val="28"/>
          <w:szCs w:val="28"/>
        </w:rPr>
        <w:tab/>
      </w:r>
      <w:r w:rsidR="00C74D3E" w:rsidRPr="00C74D3E">
        <w:rPr>
          <w:rFonts w:ascii="Times New Roman" w:eastAsia="Times New Roman" w:hAnsi="Times New Roman" w:cs="Times New Roman"/>
          <w:kern w:val="28"/>
          <w:sz w:val="28"/>
          <w:szCs w:val="28"/>
        </w:rPr>
        <w:tab/>
      </w:r>
      <w:r w:rsidR="00C74D3E" w:rsidRPr="00C74D3E">
        <w:rPr>
          <w:rFonts w:ascii="Times New Roman" w:eastAsia="Times New Roman" w:hAnsi="Times New Roman" w:cs="Times New Roman"/>
          <w:kern w:val="28"/>
          <w:sz w:val="28"/>
          <w:szCs w:val="28"/>
        </w:rPr>
        <w:tab/>
      </w:r>
      <w:r w:rsidR="00C74D3E" w:rsidRPr="00C74D3E">
        <w:rPr>
          <w:rFonts w:ascii="Times New Roman" w:eastAsia="Times New Roman" w:hAnsi="Times New Roman" w:cs="Times New Roman"/>
          <w:kern w:val="28"/>
          <w:sz w:val="28"/>
          <w:szCs w:val="28"/>
        </w:rPr>
        <w:tab/>
      </w:r>
      <w:r w:rsidR="00C74D3E" w:rsidRPr="00C74D3E">
        <w:rPr>
          <w:rFonts w:ascii="Times New Roman" w:eastAsia="Times New Roman" w:hAnsi="Times New Roman" w:cs="Times New Roman"/>
          <w:kern w:val="28"/>
          <w:sz w:val="28"/>
          <w:szCs w:val="28"/>
        </w:rPr>
        <w:tab/>
        <w:t xml:space="preserve">      «</w:t>
      </w:r>
      <w:r>
        <w:rPr>
          <w:rFonts w:ascii="Times New Roman" w:eastAsia="Times New Roman" w:hAnsi="Times New Roman" w:cs="Times New Roman"/>
          <w:kern w:val="28"/>
          <w:sz w:val="28"/>
          <w:szCs w:val="28"/>
        </w:rPr>
        <w:t>____</w:t>
      </w:r>
      <w:r w:rsidR="00C74D3E" w:rsidRPr="00C74D3E">
        <w:rPr>
          <w:rFonts w:ascii="Times New Roman" w:eastAsia="Times New Roman" w:hAnsi="Times New Roman" w:cs="Times New Roman"/>
          <w:kern w:val="28"/>
          <w:sz w:val="28"/>
          <w:szCs w:val="28"/>
        </w:rPr>
        <w:t>» __________ 2020 год</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p>
    <w:p w:rsidR="00C74D3E" w:rsidRPr="00C74D3E" w:rsidRDefault="00406A6B" w:rsidP="00C74D3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Администрация Куйбышевского сельского поселения </w:t>
      </w:r>
      <w:r w:rsidR="00C74D3E" w:rsidRPr="00C74D3E">
        <w:rPr>
          <w:rFonts w:ascii="Times New Roman" w:eastAsia="Times New Roman" w:hAnsi="Times New Roman" w:cs="Times New Roman"/>
          <w:sz w:val="28"/>
          <w:szCs w:val="28"/>
        </w:rPr>
        <w:t xml:space="preserve"> Бахчисарайского района Республики Крым, именуемая в дальнейшем «Заказчик», в</w:t>
      </w:r>
      <w:r w:rsidR="00C74D3E" w:rsidRPr="00C74D3E">
        <w:rPr>
          <w:rFonts w:ascii="Times New Roman" w:eastAsia="Times New Roman" w:hAnsi="Times New Roman" w:cs="Times New Roman"/>
          <w:bCs/>
          <w:sz w:val="28"/>
          <w:szCs w:val="28"/>
        </w:rPr>
        <w:t xml:space="preserve"> лице _</w:t>
      </w:r>
      <w:r>
        <w:rPr>
          <w:rFonts w:ascii="Times New Roman" w:eastAsia="Times New Roman" w:hAnsi="Times New Roman" w:cs="Times New Roman"/>
          <w:bCs/>
          <w:sz w:val="28"/>
          <w:szCs w:val="28"/>
        </w:rPr>
        <w:t>_____</w:t>
      </w:r>
      <w:r w:rsidR="00C74D3E" w:rsidRPr="00C74D3E">
        <w:rPr>
          <w:rFonts w:ascii="Times New Roman" w:eastAsia="Times New Roman" w:hAnsi="Times New Roman" w:cs="Times New Roman"/>
          <w:bCs/>
          <w:sz w:val="28"/>
          <w:szCs w:val="28"/>
        </w:rPr>
        <w:t>_________, действующего на основании _____</w:t>
      </w:r>
      <w:r>
        <w:rPr>
          <w:rFonts w:ascii="Times New Roman" w:eastAsia="Times New Roman" w:hAnsi="Times New Roman" w:cs="Times New Roman"/>
          <w:bCs/>
          <w:sz w:val="28"/>
          <w:szCs w:val="28"/>
        </w:rPr>
        <w:t>___</w:t>
      </w:r>
      <w:r w:rsidR="00C74D3E" w:rsidRPr="00C74D3E">
        <w:rPr>
          <w:rFonts w:ascii="Times New Roman" w:eastAsia="Times New Roman" w:hAnsi="Times New Roman" w:cs="Times New Roman"/>
          <w:bCs/>
          <w:sz w:val="28"/>
          <w:szCs w:val="28"/>
        </w:rPr>
        <w:t>___</w:t>
      </w:r>
      <w:r>
        <w:rPr>
          <w:rFonts w:ascii="Times New Roman" w:eastAsia="Times New Roman" w:hAnsi="Times New Roman" w:cs="Times New Roman"/>
          <w:bCs/>
          <w:sz w:val="28"/>
          <w:szCs w:val="28"/>
        </w:rPr>
        <w:t>__</w:t>
      </w:r>
      <w:r w:rsidR="00C74D3E" w:rsidRPr="00C74D3E">
        <w:rPr>
          <w:rFonts w:ascii="Times New Roman" w:eastAsia="Times New Roman" w:hAnsi="Times New Roman" w:cs="Times New Roman"/>
          <w:bCs/>
          <w:sz w:val="28"/>
          <w:szCs w:val="28"/>
        </w:rPr>
        <w:t xml:space="preserve">__ </w:t>
      </w:r>
      <w:r w:rsidR="00C74D3E" w:rsidRPr="00C74D3E">
        <w:rPr>
          <w:rFonts w:ascii="Times New Roman" w:eastAsia="Times New Roman" w:hAnsi="Times New Roman" w:cs="Times New Roman"/>
          <w:sz w:val="28"/>
          <w:szCs w:val="28"/>
        </w:rPr>
        <w:t xml:space="preserve">с одной стороны, и </w:t>
      </w:r>
      <w:r w:rsidR="00C74D3E" w:rsidRPr="00C74D3E">
        <w:rPr>
          <w:rFonts w:ascii="Times New Roman" w:eastAsia="Times New Roman" w:hAnsi="Times New Roman" w:cs="Times New Roman"/>
          <w:b/>
          <w:sz w:val="28"/>
          <w:szCs w:val="28"/>
          <w:lang w:eastAsia="ru-RU"/>
        </w:rPr>
        <w:t>___</w:t>
      </w:r>
      <w:r>
        <w:rPr>
          <w:rFonts w:ascii="Times New Roman" w:eastAsia="Times New Roman" w:hAnsi="Times New Roman" w:cs="Times New Roman"/>
          <w:b/>
          <w:sz w:val="28"/>
          <w:szCs w:val="28"/>
          <w:lang w:eastAsia="ru-RU"/>
        </w:rPr>
        <w:t>________</w:t>
      </w:r>
      <w:r w:rsidR="00C74D3E" w:rsidRPr="00C74D3E">
        <w:rPr>
          <w:rFonts w:ascii="Times New Roman" w:eastAsia="Times New Roman" w:hAnsi="Times New Roman" w:cs="Times New Roman"/>
          <w:b/>
          <w:sz w:val="28"/>
          <w:szCs w:val="28"/>
          <w:lang w:eastAsia="ru-RU"/>
        </w:rPr>
        <w:t>_______</w:t>
      </w:r>
      <w:proofErr w:type="gramStart"/>
      <w:r w:rsidR="00C74D3E" w:rsidRPr="00C74D3E">
        <w:rPr>
          <w:rFonts w:ascii="Times New Roman" w:eastAsia="Times New Roman" w:hAnsi="Times New Roman" w:cs="Times New Roman"/>
          <w:sz w:val="28"/>
          <w:szCs w:val="28"/>
        </w:rPr>
        <w:t xml:space="preserve"> ,</w:t>
      </w:r>
      <w:proofErr w:type="gramEnd"/>
      <w:r w:rsidR="00C74D3E" w:rsidRPr="00C74D3E">
        <w:rPr>
          <w:rFonts w:ascii="Times New Roman" w:eastAsia="Times New Roman" w:hAnsi="Times New Roman" w:cs="Times New Roman"/>
          <w:sz w:val="28"/>
          <w:szCs w:val="28"/>
        </w:rPr>
        <w:t xml:space="preserve"> именуемое в дальнейшем «Подрядчик», в лице _______, действующего на основании </w:t>
      </w:r>
      <w:r>
        <w:rPr>
          <w:rFonts w:ascii="Times New Roman" w:eastAsia="Times New Roman" w:hAnsi="Times New Roman" w:cs="Times New Roman"/>
          <w:sz w:val="28"/>
          <w:szCs w:val="28"/>
        </w:rPr>
        <w:t>_____________</w:t>
      </w:r>
      <w:r w:rsidR="00C74D3E" w:rsidRPr="00C74D3E">
        <w:rPr>
          <w:rFonts w:ascii="Times New Roman" w:eastAsia="Times New Roman" w:hAnsi="Times New Roman" w:cs="Times New Roman"/>
          <w:sz w:val="28"/>
          <w:szCs w:val="28"/>
        </w:rPr>
        <w:t xml:space="preserve">_______,  с другой Стороны, а вместе именуемые Стороны,  </w:t>
      </w:r>
      <w:r w:rsidR="00C74D3E" w:rsidRPr="00C74D3E">
        <w:rPr>
          <w:rFonts w:ascii="Times New Roman" w:eastAsia="Times New Roman" w:hAnsi="Times New Roman" w:cs="Times New Roman"/>
          <w:bCs/>
          <w:iCs/>
          <w:spacing w:val="-6"/>
          <w:sz w:val="28"/>
          <w:szCs w:val="28"/>
        </w:rPr>
        <w:t xml:space="preserve"> в соответствии с ч. 67 ст. 112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sidR="00C74D3E" w:rsidRPr="00C74D3E">
        <w:rPr>
          <w:rFonts w:ascii="Times New Roman" w:eastAsia="Times New Roman" w:hAnsi="Times New Roman" w:cs="Times New Roman"/>
          <w:sz w:val="28"/>
          <w:szCs w:val="28"/>
        </w:rPr>
        <w:t>,</w:t>
      </w:r>
      <w:r w:rsidR="00506705">
        <w:rPr>
          <w:rFonts w:ascii="Times New Roman" w:eastAsia="Times New Roman" w:hAnsi="Times New Roman" w:cs="Times New Roman"/>
          <w:sz w:val="28"/>
          <w:szCs w:val="28"/>
        </w:rPr>
        <w:t xml:space="preserve"> на основании протокола № ___ </w:t>
      </w:r>
      <w:proofErr w:type="gramStart"/>
      <w:r w:rsidR="00506705">
        <w:rPr>
          <w:rFonts w:ascii="Times New Roman" w:eastAsia="Times New Roman" w:hAnsi="Times New Roman" w:cs="Times New Roman"/>
          <w:sz w:val="28"/>
          <w:szCs w:val="28"/>
        </w:rPr>
        <w:t>от</w:t>
      </w:r>
      <w:proofErr w:type="gramEnd"/>
      <w:r w:rsidR="00506705">
        <w:rPr>
          <w:rFonts w:ascii="Times New Roman" w:eastAsia="Times New Roman" w:hAnsi="Times New Roman" w:cs="Times New Roman"/>
          <w:sz w:val="28"/>
          <w:szCs w:val="28"/>
        </w:rPr>
        <w:t xml:space="preserve"> _____</w:t>
      </w:r>
      <w:r w:rsidR="00C74D3E" w:rsidRPr="00C74D3E">
        <w:rPr>
          <w:rFonts w:ascii="Times New Roman" w:eastAsia="Times New Roman" w:hAnsi="Times New Roman" w:cs="Times New Roman"/>
          <w:bCs/>
          <w:sz w:val="28"/>
          <w:szCs w:val="28"/>
        </w:rPr>
        <w:t xml:space="preserve"> </w:t>
      </w:r>
      <w:r w:rsidR="00C74D3E" w:rsidRPr="00C74D3E">
        <w:rPr>
          <w:rFonts w:ascii="Times New Roman" w:eastAsia="Times New Roman" w:hAnsi="Times New Roman" w:cs="Times New Roman"/>
          <w:sz w:val="28"/>
          <w:szCs w:val="28"/>
          <w:lang w:eastAsia="ar-SA"/>
        </w:rPr>
        <w:t xml:space="preserve"> заключили настоящий  контракт (далее – Контракт) о нижеследующем:</w:t>
      </w:r>
    </w:p>
    <w:p w:rsidR="00C74D3E" w:rsidRPr="00C74D3E" w:rsidRDefault="00C74D3E" w:rsidP="00C74D3E">
      <w:pPr>
        <w:widowControl w:val="0"/>
        <w:autoSpaceDE w:val="0"/>
        <w:autoSpaceDN w:val="0"/>
        <w:spacing w:after="0" w:line="240" w:lineRule="auto"/>
        <w:contextualSpacing/>
        <w:rPr>
          <w:rFonts w:ascii="Times New Roman" w:eastAsia="Times New Roman" w:hAnsi="Times New Roman" w:cs="Times New Roman"/>
          <w:sz w:val="28"/>
          <w:szCs w:val="28"/>
          <w:lang w:eastAsia="ar-SA"/>
        </w:rPr>
      </w:pPr>
      <w:r w:rsidRPr="00C74D3E">
        <w:rPr>
          <w:rFonts w:ascii="Times New Roman" w:eastAsia="Times New Roman" w:hAnsi="Times New Roman" w:cs="Times New Roman"/>
          <w:b/>
          <w:bCs/>
          <w:spacing w:val="-1"/>
          <w:sz w:val="28"/>
          <w:szCs w:val="28"/>
          <w:lang w:eastAsia="ar-SA"/>
        </w:rPr>
        <w:t xml:space="preserve"> </w:t>
      </w:r>
    </w:p>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sz w:val="28"/>
          <w:szCs w:val="28"/>
        </w:rPr>
      </w:pPr>
      <w:r w:rsidRPr="00C74D3E">
        <w:rPr>
          <w:rFonts w:ascii="Times New Roman" w:eastAsia="Times New Roman" w:hAnsi="Times New Roman" w:cs="Times New Roman"/>
          <w:b/>
          <w:sz w:val="28"/>
          <w:szCs w:val="28"/>
        </w:rPr>
        <w:t>Статья 1. ПРЕДМЕТ И БАЗОВЫЕ УСЛОВИЯ КОНТРАКТА</w:t>
      </w:r>
    </w:p>
    <w:p w:rsidR="00C74D3E" w:rsidRPr="00C74D3E" w:rsidRDefault="00C74D3E" w:rsidP="00C74D3E">
      <w:pPr>
        <w:widowControl w:val="0"/>
        <w:autoSpaceDE w:val="0"/>
        <w:autoSpaceDN w:val="0"/>
        <w:spacing w:after="0" w:line="240" w:lineRule="auto"/>
        <w:ind w:right="97"/>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bCs/>
          <w:sz w:val="28"/>
          <w:szCs w:val="28"/>
          <w:lang w:eastAsia="ar-SA"/>
        </w:rPr>
        <w:t>1.1.</w:t>
      </w:r>
      <w:r w:rsidRPr="00C74D3E">
        <w:rPr>
          <w:rFonts w:ascii="Times New Roman" w:eastAsia="Times New Roman" w:hAnsi="Times New Roman" w:cs="Times New Roman"/>
          <w:sz w:val="28"/>
          <w:szCs w:val="28"/>
          <w:lang w:eastAsia="ar-SA"/>
        </w:rPr>
        <w:t xml:space="preserve">Заказчик поручает Подрядчику, а Подрядчик принимает на себя обязательства, по выполнению работ: </w:t>
      </w:r>
      <w:r w:rsidRPr="00406A6B">
        <w:rPr>
          <w:rFonts w:ascii="Times New Roman" w:eastAsia="Times New Roman" w:hAnsi="Times New Roman" w:cs="Times New Roman"/>
          <w:sz w:val="28"/>
          <w:szCs w:val="28"/>
          <w:lang w:eastAsia="ar-SA"/>
        </w:rPr>
        <w:t>«</w:t>
      </w:r>
      <w:r w:rsidR="00406A6B" w:rsidRPr="00406A6B">
        <w:rPr>
          <w:rFonts w:ascii="Times New Roman" w:eastAsia="Times New Roman" w:hAnsi="Times New Roman" w:cs="Times New Roman"/>
          <w:sz w:val="28"/>
          <w:szCs w:val="28"/>
          <w:lang w:eastAsia="ar-SA"/>
        </w:rPr>
        <w:t>Работы по обустройству контейнерных площадок для сбора ТКО на территории Куйбышевского сельского поселения Бахчисарайского района Республики Крым в количестве 6 ед. в соответствии с утвержденной схемой дислокации</w:t>
      </w:r>
      <w:r w:rsidRPr="00406A6B">
        <w:rPr>
          <w:rFonts w:ascii="Times New Roman" w:eastAsia="Times New Roman" w:hAnsi="Times New Roman" w:cs="Times New Roman"/>
          <w:sz w:val="28"/>
          <w:szCs w:val="28"/>
          <w:lang w:eastAsia="ar-SA"/>
        </w:rPr>
        <w:t>»,</w:t>
      </w:r>
      <w:r w:rsidRPr="00C74D3E">
        <w:rPr>
          <w:rFonts w:ascii="Times New Roman" w:eastAsia="Times New Roman" w:hAnsi="Times New Roman" w:cs="Times New Roman"/>
          <w:sz w:val="28"/>
          <w:szCs w:val="28"/>
          <w:lang w:eastAsia="ar-SA"/>
        </w:rPr>
        <w:t xml:space="preserve"> в соответствии с условиями настоящего Контракта, Техническим заданием (Приложение № 1), являющимся неотъемлемой частью настоящего Контракта. </w:t>
      </w:r>
    </w:p>
    <w:p w:rsidR="00C74D3E" w:rsidRPr="00C74D3E" w:rsidRDefault="00C74D3E" w:rsidP="00C74D3E">
      <w:pPr>
        <w:widowControl w:val="0"/>
        <w:tabs>
          <w:tab w:val="left" w:pos="709"/>
          <w:tab w:val="left" w:pos="993"/>
        </w:tab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Работы, выполняемые в соответствии с настоящим Контрактом, приемка и оценка результата работ осуществляются в соответствии с требованиями действующего законодательства РФ, в том числе технических регламентов, ГОСТ, СНиП и другой нормативно-технической документацией.</w:t>
      </w:r>
    </w:p>
    <w:p w:rsidR="00C74D3E" w:rsidRPr="00C74D3E" w:rsidRDefault="00C74D3E" w:rsidP="00C74D3E">
      <w:pPr>
        <w:widowControl w:val="0"/>
        <w:tabs>
          <w:tab w:val="left" w:pos="709"/>
          <w:tab w:val="left" w:pos="993"/>
        </w:tab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1.2. Подрядчик выполняет работы по настоящему Контракту в объеме, определенном Контрактом, спецификацией и в соответствии с техническим заданием и нормативными документами, действующими на территории РФ на дату передачи завершенной работы, а также ГОСТ, СНиП и другой нормативно-технической документацией. </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1.3. Подрядчик гарантирует, что он обладает всеми необходимыми свидетельствами о допуске на осуществление работ по настоящему Контракту и обязуется поддерживать их в силе </w:t>
      </w:r>
      <w:proofErr w:type="gramStart"/>
      <w:r w:rsidRPr="00C74D3E">
        <w:rPr>
          <w:rFonts w:ascii="Times New Roman" w:eastAsia="Times New Roman" w:hAnsi="Times New Roman" w:cs="Times New Roman"/>
          <w:sz w:val="28"/>
          <w:szCs w:val="28"/>
          <w:lang w:eastAsia="ar-SA"/>
        </w:rPr>
        <w:t>в течение действия настоящего Контракта</w:t>
      </w:r>
      <w:proofErr w:type="gramEnd"/>
      <w:r w:rsidRPr="00C74D3E">
        <w:rPr>
          <w:rFonts w:ascii="Times New Roman" w:eastAsia="Times New Roman" w:hAnsi="Times New Roman" w:cs="Times New Roman"/>
          <w:sz w:val="28"/>
          <w:szCs w:val="28"/>
          <w:lang w:eastAsia="ar-SA"/>
        </w:rPr>
        <w:t>.</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1.4. Положения статьи 1 настоящего Контракта являются базовыми условиями контракта и в случаях, если другие статьи данного контракта или положения дополнений к данному контракту будут противоречить содержанию статьи 1, то преимущество при толковании содержания Контракта будут иметь положения статьи 1 Контракта.</w:t>
      </w:r>
    </w:p>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2. ЦЕНА КОНТРАКТА И ПОРЯДОК РАСЧЕТОВ</w:t>
      </w:r>
    </w:p>
    <w:p w:rsidR="00C74D3E" w:rsidRPr="00C74D3E" w:rsidRDefault="00C74D3E" w:rsidP="00C74D3E">
      <w:pPr>
        <w:widowControl w:val="0"/>
        <w:autoSpaceDE w:val="0"/>
        <w:autoSpaceDN w:val="0"/>
        <w:spacing w:after="0" w:line="240" w:lineRule="auto"/>
        <w:contextualSpacing/>
        <w:jc w:val="both"/>
        <w:rPr>
          <w:rFonts w:ascii="Times New Roman" w:eastAsia="MS Mincho"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2.1. </w:t>
      </w:r>
      <w:r w:rsidRPr="00C74D3E">
        <w:rPr>
          <w:rFonts w:ascii="Times New Roman" w:eastAsia="MS Mincho" w:hAnsi="Times New Roman" w:cs="Times New Roman"/>
          <w:sz w:val="28"/>
          <w:szCs w:val="28"/>
          <w:lang w:eastAsia="ar-SA"/>
        </w:rPr>
        <w:t xml:space="preserve">Цена </w:t>
      </w:r>
      <w:r w:rsidRPr="005E69F3">
        <w:rPr>
          <w:rFonts w:ascii="Times New Roman" w:eastAsia="MS Mincho" w:hAnsi="Times New Roman" w:cs="Times New Roman"/>
          <w:sz w:val="28"/>
          <w:szCs w:val="28"/>
          <w:lang w:eastAsia="ar-SA"/>
        </w:rPr>
        <w:t>контракта определена по результатам подведения итогов процедуры закупки и составляет</w:t>
      </w:r>
      <w:r w:rsidR="00406A6B">
        <w:rPr>
          <w:rFonts w:ascii="Times New Roman" w:eastAsia="MS Mincho" w:hAnsi="Times New Roman" w:cs="Times New Roman"/>
          <w:sz w:val="28"/>
          <w:szCs w:val="28"/>
          <w:lang w:eastAsia="ar-SA"/>
        </w:rPr>
        <w:t>_______________________________</w:t>
      </w:r>
      <w:r w:rsidRPr="005E69F3">
        <w:rPr>
          <w:rFonts w:ascii="Times New Roman" w:eastAsia="MS Mincho" w:hAnsi="Times New Roman" w:cs="Times New Roman"/>
          <w:b/>
          <w:sz w:val="28"/>
          <w:szCs w:val="28"/>
          <w:lang w:eastAsia="ar-SA"/>
        </w:rPr>
        <w:t xml:space="preserve"> (</w:t>
      </w:r>
      <w:r w:rsidR="00406A6B">
        <w:rPr>
          <w:rFonts w:ascii="Times New Roman" w:eastAsia="MS Mincho" w:hAnsi="Times New Roman" w:cs="Times New Roman"/>
          <w:b/>
          <w:sz w:val="28"/>
          <w:szCs w:val="28"/>
          <w:lang w:eastAsia="ar-SA"/>
        </w:rPr>
        <w:t>___________________________</w:t>
      </w:r>
      <w:r w:rsidRPr="005E69F3">
        <w:rPr>
          <w:rFonts w:ascii="Times New Roman" w:eastAsia="MS Mincho" w:hAnsi="Times New Roman" w:cs="Times New Roman"/>
          <w:b/>
          <w:sz w:val="28"/>
          <w:szCs w:val="28"/>
          <w:lang w:eastAsia="ar-SA"/>
        </w:rPr>
        <w:t xml:space="preserve">) </w:t>
      </w:r>
      <w:r w:rsidRPr="00406A6B">
        <w:rPr>
          <w:rFonts w:ascii="Times New Roman" w:eastAsia="MS Mincho" w:hAnsi="Times New Roman" w:cs="Times New Roman"/>
          <w:sz w:val="28"/>
          <w:szCs w:val="28"/>
          <w:lang w:eastAsia="ar-SA"/>
        </w:rPr>
        <w:t xml:space="preserve">рублей </w:t>
      </w:r>
      <w:r w:rsidR="00406A6B" w:rsidRPr="00406A6B">
        <w:rPr>
          <w:rFonts w:ascii="Times New Roman" w:eastAsia="MS Mincho" w:hAnsi="Times New Roman" w:cs="Times New Roman"/>
          <w:sz w:val="28"/>
          <w:szCs w:val="28"/>
          <w:lang w:eastAsia="ar-SA"/>
        </w:rPr>
        <w:t>_____</w:t>
      </w:r>
      <w:r w:rsidRPr="00406A6B">
        <w:rPr>
          <w:rFonts w:ascii="Times New Roman" w:eastAsia="MS Mincho" w:hAnsi="Times New Roman" w:cs="Times New Roman"/>
          <w:sz w:val="28"/>
          <w:szCs w:val="28"/>
          <w:lang w:eastAsia="ar-SA"/>
        </w:rPr>
        <w:t xml:space="preserve"> коп., </w:t>
      </w:r>
      <w:r w:rsidR="00406A6B" w:rsidRPr="00406A6B">
        <w:rPr>
          <w:rFonts w:ascii="Times New Roman" w:eastAsia="MS Mincho" w:hAnsi="Times New Roman" w:cs="Times New Roman"/>
          <w:sz w:val="28"/>
          <w:szCs w:val="28"/>
          <w:lang w:eastAsia="ar-SA"/>
        </w:rPr>
        <w:t>в том числе</w:t>
      </w:r>
      <w:r w:rsidR="00406A6B">
        <w:rPr>
          <w:rFonts w:ascii="Times New Roman" w:eastAsia="MS Mincho" w:hAnsi="Times New Roman" w:cs="Times New Roman"/>
          <w:b/>
          <w:sz w:val="28"/>
          <w:szCs w:val="28"/>
          <w:lang w:eastAsia="ar-SA"/>
        </w:rPr>
        <w:t>/</w:t>
      </w:r>
      <w:r w:rsidRPr="005E69F3">
        <w:rPr>
          <w:rFonts w:ascii="Times New Roman" w:eastAsia="MS Mincho" w:hAnsi="Times New Roman" w:cs="Times New Roman"/>
          <w:sz w:val="28"/>
          <w:szCs w:val="28"/>
          <w:lang w:eastAsia="ar-SA"/>
        </w:rPr>
        <w:t xml:space="preserve">без НДС </w:t>
      </w:r>
      <w:proofErr w:type="gramStart"/>
      <w:r w:rsidRPr="005E69F3">
        <w:rPr>
          <w:rFonts w:ascii="Times New Roman" w:eastAsia="MS Mincho" w:hAnsi="Times New Roman" w:cs="Times New Roman"/>
          <w:sz w:val="28"/>
          <w:szCs w:val="28"/>
          <w:lang w:eastAsia="ar-SA"/>
        </w:rPr>
        <w:t xml:space="preserve">( </w:t>
      </w:r>
      <w:proofErr w:type="gramEnd"/>
      <w:r w:rsidRPr="005E69F3">
        <w:rPr>
          <w:rFonts w:ascii="Times New Roman" w:eastAsia="MS Mincho" w:hAnsi="Times New Roman" w:cs="Times New Roman"/>
          <w:sz w:val="28"/>
          <w:szCs w:val="28"/>
          <w:lang w:eastAsia="ar-SA"/>
        </w:rPr>
        <w:t>ст.346.12 и 346.13 главы 26.2 Налогового Кодекса РФ).</w:t>
      </w:r>
    </w:p>
    <w:p w:rsidR="00C74D3E" w:rsidRPr="00C74D3E" w:rsidRDefault="00C74D3E" w:rsidP="00C74D3E">
      <w:pPr>
        <w:widowControl w:val="0"/>
        <w:autoSpaceDE w:val="0"/>
        <w:autoSpaceDN w:val="0"/>
        <w:spacing w:after="0" w:line="240" w:lineRule="auto"/>
        <w:ind w:firstLine="720"/>
        <w:contextualSpacing/>
        <w:jc w:val="both"/>
        <w:rPr>
          <w:rFonts w:ascii="Times New Roman" w:eastAsia="Times New Roman" w:hAnsi="Times New Roman" w:cs="Times New Roman"/>
          <w:snapToGrid w:val="0"/>
          <w:sz w:val="28"/>
          <w:szCs w:val="28"/>
        </w:rPr>
      </w:pPr>
      <w:r w:rsidRPr="00C74D3E">
        <w:rPr>
          <w:rFonts w:ascii="Times New Roman" w:eastAsia="Times New Roman" w:hAnsi="Times New Roman" w:cs="Times New Roman"/>
          <w:snapToGrid w:val="0"/>
          <w:sz w:val="28"/>
          <w:szCs w:val="28"/>
        </w:rPr>
        <w:t xml:space="preserve">Цена контракта включает стоимость монтажных работ, транспортных расходов, материалов, вывоз мусора, оплату всех видов налогов, пошлин и сборов, других </w:t>
      </w:r>
      <w:r w:rsidRPr="00C74D3E">
        <w:rPr>
          <w:rFonts w:ascii="Times New Roman" w:eastAsia="Times New Roman" w:hAnsi="Times New Roman" w:cs="Times New Roman"/>
          <w:snapToGrid w:val="0"/>
          <w:sz w:val="28"/>
          <w:szCs w:val="28"/>
        </w:rPr>
        <w:lastRenderedPageBreak/>
        <w:t>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Оплату работ, не предусмотренных</w:t>
      </w:r>
      <w:r w:rsidRPr="00C74D3E">
        <w:rPr>
          <w:rFonts w:ascii="Times New Roman" w:eastAsia="Times New Roman" w:hAnsi="Times New Roman" w:cs="Times New Roman"/>
          <w:sz w:val="28"/>
          <w:szCs w:val="28"/>
          <w:lang w:val="en-US" w:eastAsia="ar-SA"/>
        </w:rPr>
        <w:t> </w:t>
      </w:r>
      <w:r w:rsidRPr="00C74D3E">
        <w:rPr>
          <w:rFonts w:ascii="Times New Roman" w:eastAsia="Times New Roman" w:hAnsi="Times New Roman" w:cs="Times New Roman"/>
          <w:sz w:val="28"/>
          <w:szCs w:val="28"/>
          <w:lang w:eastAsia="ar-SA"/>
        </w:rPr>
        <w:t>в Контракте Заказчик, не производит.</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2.2. Заказчик производит оплату результата работ Подрядчику при условии поступления средств целевого финансирования, а также в </w:t>
      </w:r>
      <w:proofErr w:type="gramStart"/>
      <w:r w:rsidRPr="00C74D3E">
        <w:rPr>
          <w:rFonts w:ascii="Times New Roman" w:eastAsia="Times New Roman" w:hAnsi="Times New Roman" w:cs="Times New Roman"/>
          <w:sz w:val="28"/>
          <w:szCs w:val="28"/>
          <w:lang w:eastAsia="ar-SA"/>
        </w:rPr>
        <w:t>пределах</w:t>
      </w:r>
      <w:proofErr w:type="gramEnd"/>
      <w:r w:rsidRPr="00C74D3E">
        <w:rPr>
          <w:rFonts w:ascii="Times New Roman" w:eastAsia="Times New Roman" w:hAnsi="Times New Roman" w:cs="Times New Roman"/>
          <w:sz w:val="28"/>
          <w:szCs w:val="28"/>
          <w:lang w:eastAsia="ar-SA"/>
        </w:rPr>
        <w:t xml:space="preserve"> доведенных до Заказчика лимитов бюджетных обязательств.</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Исполнение Заказчиком обязательств по оплате, возникающих из настоящего Контракта, осуществляется Заказчиком в пределах фактического бюджетного финансирования.</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bCs/>
          <w:sz w:val="28"/>
          <w:szCs w:val="28"/>
          <w:lang w:eastAsia="ar-SA"/>
        </w:rPr>
      </w:pPr>
      <w:r w:rsidRPr="00C74D3E">
        <w:rPr>
          <w:rFonts w:ascii="Times New Roman" w:eastAsia="Times New Roman" w:hAnsi="Times New Roman" w:cs="Times New Roman"/>
          <w:sz w:val="28"/>
          <w:szCs w:val="28"/>
          <w:lang w:eastAsia="ar-SA"/>
        </w:rPr>
        <w:t xml:space="preserve">2.3. Источник финансирования – бюджет </w:t>
      </w:r>
      <w:r w:rsidR="00406A6B">
        <w:rPr>
          <w:rFonts w:ascii="Times New Roman" w:eastAsia="Times New Roman" w:hAnsi="Times New Roman" w:cs="Times New Roman"/>
          <w:sz w:val="28"/>
          <w:szCs w:val="28"/>
          <w:lang w:eastAsia="ar-SA"/>
        </w:rPr>
        <w:t xml:space="preserve">Куйбышевского сельского поселения </w:t>
      </w:r>
      <w:r w:rsidRPr="00C74D3E">
        <w:rPr>
          <w:rFonts w:ascii="Times New Roman" w:eastAsia="Times New Roman" w:hAnsi="Times New Roman" w:cs="Times New Roman"/>
          <w:sz w:val="28"/>
          <w:szCs w:val="28"/>
          <w:lang w:eastAsia="ar-SA"/>
        </w:rPr>
        <w:t>Бахчисарайского района</w:t>
      </w:r>
      <w:r w:rsidR="00406A6B">
        <w:rPr>
          <w:rFonts w:ascii="Times New Roman" w:eastAsia="Times New Roman" w:hAnsi="Times New Roman" w:cs="Times New Roman"/>
          <w:sz w:val="28"/>
          <w:szCs w:val="28"/>
          <w:lang w:eastAsia="ar-SA"/>
        </w:rPr>
        <w:t xml:space="preserve"> Республики Крым</w:t>
      </w:r>
      <w:r w:rsidRPr="00C74D3E">
        <w:rPr>
          <w:rFonts w:ascii="Times New Roman" w:eastAsia="Times New Roman" w:hAnsi="Times New Roman" w:cs="Times New Roman"/>
          <w:sz w:val="28"/>
          <w:szCs w:val="28"/>
          <w:lang w:eastAsia="ar-SA"/>
        </w:rPr>
        <w:t xml:space="preserve">. </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bCs/>
          <w:sz w:val="28"/>
          <w:szCs w:val="28"/>
          <w:lang w:eastAsia="ar-SA"/>
        </w:rPr>
        <w:t xml:space="preserve">2.4. Платежи по Контракту осуществляются Заказчиком в рублях РФ на расчетный счет Подрядчика, указанный в статье 13 настоящего Контракта в течение 15 (пятнадцати) рабочих </w:t>
      </w:r>
      <w:r w:rsidRPr="00C74D3E">
        <w:rPr>
          <w:rFonts w:ascii="Times New Roman" w:eastAsia="Times New Roman" w:hAnsi="Times New Roman" w:cs="Times New Roman"/>
          <w:sz w:val="28"/>
          <w:szCs w:val="28"/>
          <w:lang w:eastAsia="ar-SA"/>
        </w:rPr>
        <w:t xml:space="preserve">дней с момента подписания обеими сторонами актов выполненных работ, товарных накладных и счетов, после их предъявления Заказчику. </w:t>
      </w:r>
      <w:r w:rsidRPr="00C74D3E">
        <w:rPr>
          <w:rFonts w:ascii="Times New Roman" w:eastAsia="Times New Roman" w:hAnsi="Times New Roman" w:cs="Times New Roman"/>
          <w:bCs/>
          <w:sz w:val="28"/>
          <w:szCs w:val="28"/>
          <w:lang w:eastAsia="ar-SA"/>
        </w:rPr>
        <w:t>Платежи в пользу третьих лиц в соответствии с настоящим Контрактом Муниципальным Заказчиком не</w:t>
      </w:r>
      <w:r w:rsidRPr="00C74D3E">
        <w:rPr>
          <w:rFonts w:ascii="Times New Roman" w:eastAsia="Times New Roman" w:hAnsi="Times New Roman" w:cs="Times New Roman"/>
          <w:sz w:val="28"/>
          <w:szCs w:val="28"/>
          <w:lang w:eastAsia="ar-SA"/>
        </w:rPr>
        <w:t xml:space="preserve"> производятся. Об изменении платежных реквизитов Подрядчика, Подрядчик обязуется сообщать Заказчику в письменной форме в 5-тидневный срок. Указанные изменения оформляются сторонами в порядке, предусмотренном Контрактом.</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color w:val="000000"/>
          <w:sz w:val="28"/>
          <w:szCs w:val="28"/>
          <w:lang w:eastAsia="ar-SA"/>
        </w:rPr>
      </w:pPr>
      <w:r w:rsidRPr="00C74D3E">
        <w:rPr>
          <w:rFonts w:ascii="Times New Roman" w:eastAsia="Times New Roman" w:hAnsi="Times New Roman" w:cs="Times New Roman"/>
          <w:color w:val="000000"/>
          <w:sz w:val="28"/>
          <w:szCs w:val="28"/>
          <w:lang w:eastAsia="ar-SA"/>
        </w:rPr>
        <w:t>До получения Заказчиком указанного извещения об изменении платежных реквизитов Подрядчика и подписания дополнительного соглашения к Контракту платежи производятся Заказчиком по платежным реквизитам, согласованным сторонами в статье 13</w:t>
      </w:r>
      <w:r w:rsidRPr="00C74D3E">
        <w:rPr>
          <w:rFonts w:ascii="Times New Roman" w:eastAsia="Times New Roman" w:hAnsi="Times New Roman" w:cs="Times New Roman"/>
          <w:sz w:val="28"/>
          <w:szCs w:val="28"/>
          <w:lang w:eastAsia="ar-SA"/>
        </w:rPr>
        <w:t xml:space="preserve"> Контракта</w:t>
      </w:r>
      <w:r w:rsidRPr="00C74D3E">
        <w:rPr>
          <w:rFonts w:ascii="Times New Roman" w:eastAsia="Times New Roman" w:hAnsi="Times New Roman" w:cs="Times New Roman"/>
          <w:color w:val="000000"/>
          <w:sz w:val="28"/>
          <w:szCs w:val="28"/>
          <w:lang w:eastAsia="ar-SA"/>
        </w:rPr>
        <w:t>.</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ar-SA"/>
        </w:rPr>
      </w:pPr>
      <w:r w:rsidRPr="00C74D3E">
        <w:rPr>
          <w:rFonts w:ascii="Times New Roman" w:eastAsia="Times New Roman" w:hAnsi="Times New Roman" w:cs="Times New Roman"/>
          <w:color w:val="000000"/>
          <w:sz w:val="28"/>
          <w:szCs w:val="28"/>
          <w:lang w:eastAsia="ar-SA"/>
        </w:rPr>
        <w:t>Ответственность за достоверность и правильность платежных реквизитов, сообщенных Заказчику, а также своевременность сообщения об их изменении в соответствии с Контрактом несет Подрядчик.</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color w:val="000000"/>
          <w:sz w:val="28"/>
          <w:szCs w:val="28"/>
          <w:lang w:eastAsia="ar-SA"/>
        </w:rPr>
      </w:pPr>
      <w:r w:rsidRPr="00C74D3E">
        <w:rPr>
          <w:rFonts w:ascii="Times New Roman" w:eastAsia="Times New Roman" w:hAnsi="Times New Roman" w:cs="Times New Roman"/>
          <w:bCs/>
          <w:sz w:val="28"/>
          <w:szCs w:val="28"/>
          <w:lang w:eastAsia="ar-SA"/>
        </w:rPr>
        <w:t xml:space="preserve">2.5. </w:t>
      </w:r>
      <w:r w:rsidRPr="00C74D3E">
        <w:rPr>
          <w:rFonts w:ascii="Times New Roman" w:eastAsia="Times New Roman" w:hAnsi="Times New Roman" w:cs="Times New Roman"/>
          <w:sz w:val="28"/>
          <w:szCs w:val="28"/>
          <w:lang w:eastAsia="ar-SA"/>
        </w:rPr>
        <w:t xml:space="preserve">Окончательный расчет осуществляется </w:t>
      </w:r>
      <w:r w:rsidRPr="00C74D3E">
        <w:rPr>
          <w:rFonts w:ascii="Times New Roman" w:eastAsia="Times New Roman" w:hAnsi="Times New Roman" w:cs="Times New Roman"/>
          <w:bCs/>
          <w:sz w:val="28"/>
          <w:szCs w:val="28"/>
          <w:lang w:eastAsia="ar-SA"/>
        </w:rPr>
        <w:t xml:space="preserve">в течение 15 (пятнадцати) </w:t>
      </w:r>
      <w:r w:rsidRPr="00C74D3E">
        <w:rPr>
          <w:rFonts w:ascii="Times New Roman" w:eastAsia="Times New Roman" w:hAnsi="Times New Roman" w:cs="Times New Roman"/>
          <w:sz w:val="28"/>
          <w:szCs w:val="28"/>
          <w:lang w:eastAsia="ar-SA"/>
        </w:rPr>
        <w:t xml:space="preserve">дней с момента подписания сторонами акта выполненных работ, товарной накладной при условии, что работа выполнена надлежащим образом и в согласованный срок, после передачи Заказчику необходимых в соответствии с настоящим Контрактом и техническим заданием документов. </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p>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ar-SA"/>
        </w:rPr>
      </w:pPr>
      <w:r w:rsidRPr="00A72B57">
        <w:rPr>
          <w:rFonts w:ascii="Times New Roman" w:eastAsia="Times New Roman" w:hAnsi="Times New Roman" w:cs="Times New Roman"/>
          <w:b/>
          <w:bCs/>
          <w:sz w:val="28"/>
          <w:szCs w:val="28"/>
          <w:lang w:eastAsia="ar-SA"/>
        </w:rPr>
        <w:t>Статья 3. ОБЕСПЕЧЕНИЕ ИСПОЛНЕНИЯ КОНТРАКТА</w:t>
      </w:r>
      <w:r w:rsidRPr="00C74D3E">
        <w:rPr>
          <w:rFonts w:ascii="Times New Roman" w:eastAsia="Times New Roman" w:hAnsi="Times New Roman" w:cs="Times New Roman"/>
          <w:b/>
          <w:bCs/>
          <w:sz w:val="28"/>
          <w:szCs w:val="28"/>
          <w:lang w:eastAsia="ar-SA"/>
        </w:rPr>
        <w:t xml:space="preserve"> </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bCs/>
          <w:sz w:val="28"/>
          <w:szCs w:val="28"/>
          <w:lang w:eastAsia="ar-SA"/>
        </w:rPr>
        <w:t xml:space="preserve">3.1. </w:t>
      </w:r>
      <w:r w:rsidRPr="00C74D3E">
        <w:rPr>
          <w:rFonts w:ascii="Times New Roman" w:eastAsia="Times New Roman" w:hAnsi="Times New Roman" w:cs="Times New Roman"/>
          <w:sz w:val="28"/>
          <w:szCs w:val="28"/>
          <w:lang w:eastAsia="ar-SA"/>
        </w:rPr>
        <w:t>Заказчиком предусмотрено обязательное условие обеспечения исполнения Контракта.</w:t>
      </w:r>
    </w:p>
    <w:p w:rsidR="00C74D3E" w:rsidRDefault="00C74D3E" w:rsidP="00C74D3E">
      <w:pPr>
        <w:widowControl w:val="0"/>
        <w:autoSpaceDE w:val="0"/>
        <w:autoSpaceDN w:val="0"/>
        <w:spacing w:after="0" w:line="240" w:lineRule="auto"/>
        <w:contextualSpacing/>
        <w:jc w:val="both"/>
        <w:rPr>
          <w:rFonts w:ascii="Times New Roman" w:eastAsia="SimSun" w:hAnsi="Times New Roman" w:cs="Times New Roman"/>
          <w:i/>
          <w:sz w:val="28"/>
          <w:szCs w:val="28"/>
          <w:lang w:eastAsia="ar-SA"/>
        </w:rPr>
      </w:pPr>
      <w:r w:rsidRPr="005E69F3">
        <w:rPr>
          <w:rFonts w:ascii="Times New Roman" w:eastAsia="Times New Roman" w:hAnsi="Times New Roman" w:cs="Times New Roman"/>
          <w:sz w:val="28"/>
          <w:szCs w:val="28"/>
        </w:rPr>
        <w:t>Контракт   заключается после предоставления Подрядчиком обеспечения исполнения к</w:t>
      </w:r>
      <w:r w:rsidRPr="005E69F3">
        <w:rPr>
          <w:rFonts w:ascii="Times New Roman" w:eastAsia="Times New Roman" w:hAnsi="Times New Roman" w:cs="Times New Roman"/>
          <w:bCs/>
          <w:iCs/>
          <w:sz w:val="28"/>
          <w:szCs w:val="28"/>
        </w:rPr>
        <w:t>онтракта</w:t>
      </w:r>
      <w:r w:rsidRPr="005E69F3">
        <w:rPr>
          <w:rFonts w:ascii="Times New Roman" w:eastAsia="Times New Roman" w:hAnsi="Times New Roman" w:cs="Times New Roman"/>
          <w:sz w:val="28"/>
          <w:szCs w:val="28"/>
        </w:rPr>
        <w:t xml:space="preserve"> в размере 5 % от начальной (максимальной</w:t>
      </w:r>
      <w:r w:rsidRPr="00C74D3E">
        <w:rPr>
          <w:rFonts w:ascii="Times New Roman" w:eastAsia="Times New Roman" w:hAnsi="Times New Roman" w:cs="Times New Roman"/>
          <w:sz w:val="28"/>
          <w:szCs w:val="28"/>
        </w:rPr>
        <w:t>) цены контракта, что составляет</w:t>
      </w:r>
      <w:r w:rsidR="00406A6B">
        <w:rPr>
          <w:rFonts w:ascii="Times New Roman" w:eastAsia="Times New Roman" w:hAnsi="Times New Roman" w:cs="Times New Roman"/>
          <w:sz w:val="28"/>
          <w:szCs w:val="28"/>
        </w:rPr>
        <w:t xml:space="preserve"> 35952,50 рублей</w:t>
      </w:r>
      <w:r w:rsidRPr="00C74D3E">
        <w:rPr>
          <w:rFonts w:ascii="Times New Roman" w:eastAsia="Times New Roman" w:hAnsi="Times New Roman" w:cs="Times New Roman"/>
          <w:sz w:val="28"/>
          <w:szCs w:val="28"/>
        </w:rPr>
        <w:t xml:space="preserve"> (</w:t>
      </w:r>
      <w:r w:rsidR="00406A6B">
        <w:rPr>
          <w:rFonts w:ascii="Times New Roman" w:eastAsia="Times New Roman" w:hAnsi="Times New Roman" w:cs="Times New Roman"/>
          <w:sz w:val="28"/>
          <w:szCs w:val="28"/>
        </w:rPr>
        <w:t>Тридцать пять тысяч девятьсот пятьдесят два рубля 50 копеек)</w:t>
      </w:r>
      <w:r w:rsidRPr="00C74D3E">
        <w:rPr>
          <w:rFonts w:ascii="Times New Roman" w:eastAsia="Times New Roman" w:hAnsi="Times New Roman" w:cs="Times New Roman"/>
          <w:sz w:val="28"/>
          <w:szCs w:val="28"/>
        </w:rPr>
        <w:t xml:space="preserve">. </w:t>
      </w:r>
    </w:p>
    <w:p w:rsidR="0003224D" w:rsidRPr="0003224D" w:rsidRDefault="0003224D" w:rsidP="0003224D">
      <w:pPr>
        <w:widowControl w:val="0"/>
        <w:autoSpaceDE w:val="0"/>
        <w:autoSpaceDN w:val="0"/>
        <w:spacing w:after="0" w:line="240" w:lineRule="auto"/>
        <w:ind w:firstLine="708"/>
        <w:contextualSpacing/>
        <w:jc w:val="both"/>
        <w:rPr>
          <w:rFonts w:ascii="Times New Roman" w:eastAsia="SimSun" w:hAnsi="Times New Roman" w:cs="Times New Roman"/>
          <w:i/>
          <w:sz w:val="28"/>
          <w:szCs w:val="28"/>
          <w:lang w:eastAsia="ar-SA"/>
        </w:rPr>
      </w:pPr>
      <w:r w:rsidRPr="005A22EE">
        <w:rPr>
          <w:rFonts w:ascii="Times New Roman" w:eastAsia="Times New Roman" w:hAnsi="Times New Roman" w:cs="Times New Roman"/>
          <w:sz w:val="28"/>
          <w:szCs w:val="28"/>
        </w:rPr>
        <w:t xml:space="preserve">Если подрядчиком предложена цена контракта, которая на двадцать пять и более процентов ниже начальной (максимальной) цены контракта, Подрядчик предоставляет </w:t>
      </w:r>
      <w:r w:rsidRPr="005A22EE">
        <w:rPr>
          <w:rFonts w:ascii="Times New Roman" w:eastAsia="Times New Roman" w:hAnsi="Times New Roman" w:cs="Times New Roman"/>
          <w:sz w:val="28"/>
          <w:szCs w:val="28"/>
          <w:lang w:eastAsia="ar-SA"/>
        </w:rPr>
        <w:t>обеспечение исполнения контракта в соответствии с частью 1 и 2 ст. 37, частью 3 ст. 96 Федерального Закона № 44-ФЗ.</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3.1.1.</w:t>
      </w:r>
      <w:r w:rsidRPr="00C74D3E">
        <w:rPr>
          <w:rFonts w:ascii="Times New Roman" w:eastAsia="Times New Roman" w:hAnsi="Times New Roman" w:cs="Times New Roman"/>
          <w:sz w:val="28"/>
          <w:szCs w:val="28"/>
          <w:lang w:val="en-US" w:eastAsia="ar-SA"/>
        </w:rPr>
        <w:t> </w:t>
      </w:r>
      <w:proofErr w:type="gramStart"/>
      <w:r w:rsidRPr="00C74D3E">
        <w:rPr>
          <w:rFonts w:ascii="Times New Roman" w:eastAsia="Times New Roman" w:hAnsi="Times New Roman" w:cs="Times New Roman"/>
          <w:sz w:val="28"/>
          <w:szCs w:val="28"/>
          <w:lang w:eastAsia="ar-SA"/>
        </w:rPr>
        <w:t>В случае представления Подрядчиком предложения о цене контракта на 25 и более процентов ниже от начальной (максимальной) цены контракта Подрядчик, при подписании контракта со своей стороны, предоставляет обеспечение исполнения контракта в размере</w:t>
      </w:r>
      <w:r w:rsidRPr="00C74D3E">
        <w:rPr>
          <w:rFonts w:ascii="Times New Roman" w:eastAsia="Times New Roman" w:hAnsi="Times New Roman" w:cs="Times New Roman"/>
          <w:b/>
          <w:sz w:val="28"/>
          <w:szCs w:val="28"/>
          <w:lang w:eastAsia="ar-SA"/>
        </w:rPr>
        <w:t xml:space="preserve"> </w:t>
      </w:r>
      <w:r w:rsidR="00626C5D">
        <w:rPr>
          <w:rFonts w:ascii="Times New Roman" w:eastAsia="Times New Roman" w:hAnsi="Times New Roman" w:cs="Times New Roman"/>
          <w:sz w:val="28"/>
          <w:szCs w:val="28"/>
          <w:lang w:eastAsia="ar-SA"/>
        </w:rPr>
        <w:t>_____</w:t>
      </w:r>
      <w:r w:rsidRPr="00C74D3E">
        <w:rPr>
          <w:rFonts w:ascii="Times New Roman" w:eastAsia="Times New Roman" w:hAnsi="Times New Roman" w:cs="Times New Roman"/>
          <w:sz w:val="28"/>
          <w:szCs w:val="28"/>
          <w:lang w:eastAsia="ar-SA"/>
        </w:rPr>
        <w:t xml:space="preserve"> (</w:t>
      </w:r>
      <w:r w:rsidR="00626C5D">
        <w:rPr>
          <w:rFonts w:ascii="Times New Roman" w:eastAsia="Times New Roman" w:hAnsi="Times New Roman" w:cs="Times New Roman"/>
          <w:sz w:val="28"/>
          <w:szCs w:val="28"/>
          <w:lang w:eastAsia="ar-SA"/>
        </w:rPr>
        <w:t>___________</w:t>
      </w:r>
      <w:r w:rsidRPr="00C74D3E">
        <w:rPr>
          <w:rFonts w:ascii="Times New Roman" w:eastAsia="Times New Roman" w:hAnsi="Times New Roman" w:cs="Times New Roman"/>
          <w:sz w:val="28"/>
          <w:szCs w:val="28"/>
          <w:lang w:eastAsia="ar-SA"/>
        </w:rPr>
        <w:t>),</w:t>
      </w:r>
      <w:r w:rsidRPr="00C74D3E">
        <w:rPr>
          <w:rFonts w:ascii="Times New Roman" w:eastAsia="Times New Roman" w:hAnsi="Times New Roman" w:cs="Times New Roman"/>
          <w:b/>
          <w:sz w:val="28"/>
          <w:szCs w:val="28"/>
          <w:lang w:eastAsia="ar-SA"/>
        </w:rPr>
        <w:t xml:space="preserve"> </w:t>
      </w:r>
      <w:r w:rsidRPr="00C74D3E">
        <w:rPr>
          <w:rFonts w:ascii="Times New Roman" w:eastAsia="Times New Roman" w:hAnsi="Times New Roman" w:cs="Times New Roman"/>
          <w:sz w:val="28"/>
          <w:szCs w:val="28"/>
          <w:lang w:eastAsia="ar-SA"/>
        </w:rPr>
        <w:t xml:space="preserve"> или обеспечение исполнения контракта в </w:t>
      </w:r>
      <w:r w:rsidRPr="00C74D3E">
        <w:rPr>
          <w:rFonts w:ascii="Times New Roman" w:eastAsia="Times New Roman" w:hAnsi="Times New Roman" w:cs="Times New Roman"/>
          <w:sz w:val="28"/>
          <w:szCs w:val="28"/>
          <w:lang w:eastAsia="ar-SA"/>
        </w:rPr>
        <w:lastRenderedPageBreak/>
        <w:t>размере, указанном в п.3.1. и информацию, подтверждающую добросовестность победителя на дату подачи заявки в соответствии со статьей 37 Федерального закона № 44-ФЗ.</w:t>
      </w:r>
      <w:proofErr w:type="gramEnd"/>
    </w:p>
    <w:p w:rsidR="00C74D3E" w:rsidRPr="0003224D"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i/>
          <w:iCs/>
          <w:sz w:val="28"/>
          <w:szCs w:val="28"/>
          <w:lang w:eastAsia="ar-SA"/>
        </w:rPr>
        <w:t xml:space="preserve"> (пункт 3.1.1. прописывается в контракте в случае, если предложенная в заявке Исполнителя цена снижена на двадцать пять и более процентов по отношению к </w:t>
      </w:r>
      <w:r w:rsidRPr="0003224D">
        <w:rPr>
          <w:rFonts w:ascii="Times New Roman" w:eastAsia="Times New Roman" w:hAnsi="Times New Roman" w:cs="Times New Roman"/>
          <w:i/>
          <w:iCs/>
          <w:sz w:val="28"/>
          <w:szCs w:val="28"/>
          <w:lang w:eastAsia="ar-SA"/>
        </w:rPr>
        <w:t>начальной (максимальной) цене контракта).</w:t>
      </w:r>
    </w:p>
    <w:p w:rsidR="005A22EE" w:rsidRPr="005A22EE" w:rsidRDefault="005A22EE" w:rsidP="005A22EE">
      <w:pPr>
        <w:keepLines/>
        <w:widowControl w:val="0"/>
        <w:suppressLineNumbers/>
        <w:suppressAutoHyphens/>
        <w:autoSpaceDE w:val="0"/>
        <w:autoSpaceDN w:val="0"/>
        <w:snapToGrid w:val="0"/>
        <w:spacing w:after="0" w:line="240" w:lineRule="auto"/>
        <w:ind w:firstLine="46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3.2. По настоящему контракту обеспечиваются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настоящим контрактом.</w:t>
      </w:r>
    </w:p>
    <w:p w:rsidR="005A22EE" w:rsidRPr="005A22EE" w:rsidRDefault="005A22EE" w:rsidP="005A22EE">
      <w:pPr>
        <w:widowControl w:val="0"/>
        <w:tabs>
          <w:tab w:val="left" w:pos="567"/>
        </w:tabs>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ab/>
        <w:t>3.3. Обеспечение исполнения контракта может быть представлено</w:t>
      </w:r>
      <w:r w:rsidR="007D1BD3">
        <w:rPr>
          <w:rFonts w:ascii="Times New Roman" w:eastAsia="Times New Roman" w:hAnsi="Times New Roman" w:cs="Times New Roman"/>
          <w:sz w:val="28"/>
          <w:szCs w:val="28"/>
          <w:lang w:eastAsia="ar-SA"/>
        </w:rPr>
        <w:t xml:space="preserve"> </w:t>
      </w:r>
      <w:r w:rsidRPr="005A22EE">
        <w:rPr>
          <w:rFonts w:ascii="Times New Roman" w:eastAsia="Times New Roman" w:hAnsi="Times New Roman" w:cs="Times New Roman"/>
          <w:sz w:val="28"/>
          <w:szCs w:val="28"/>
          <w:lang w:eastAsia="ar-SA"/>
        </w:rPr>
        <w:t>Подрядчиком</w:t>
      </w:r>
      <w:r w:rsidR="00443DC4">
        <w:rPr>
          <w:rFonts w:ascii="Times New Roman" w:eastAsia="Times New Roman" w:hAnsi="Times New Roman" w:cs="Times New Roman"/>
          <w:sz w:val="28"/>
          <w:szCs w:val="28"/>
          <w:lang w:eastAsia="ar-SA"/>
        </w:rPr>
        <w:t xml:space="preserve"> </w:t>
      </w:r>
      <w:r w:rsidRPr="005A22EE">
        <w:rPr>
          <w:rFonts w:ascii="Times New Roman" w:eastAsia="Times New Roman" w:hAnsi="Times New Roman" w:cs="Times New Roman"/>
          <w:sz w:val="28"/>
          <w:szCs w:val="28"/>
          <w:lang w:eastAsia="ar-SA"/>
        </w:rPr>
        <w:t xml:space="preserve">в виде безотзывной банковской гарантии, выданной банком, или </w:t>
      </w:r>
      <w:r w:rsidRPr="005A22EE">
        <w:rPr>
          <w:rFonts w:ascii="Times New Roman" w:eastAsia="Times New Roman" w:hAnsi="Times New Roman" w:cs="Times New Roman"/>
          <w:sz w:val="28"/>
          <w:szCs w:val="28"/>
        </w:rPr>
        <w:t xml:space="preserve">внесением </w:t>
      </w:r>
      <w:r w:rsidRPr="005A22EE">
        <w:rPr>
          <w:rFonts w:ascii="Times New Roman" w:eastAsia="Times New Roman" w:hAnsi="Times New Roman" w:cs="Times New Roman"/>
          <w:sz w:val="28"/>
          <w:szCs w:val="28"/>
          <w:lang w:eastAsia="ar-SA"/>
        </w:rPr>
        <w:t>Подрядчиком</w:t>
      </w:r>
      <w:r w:rsidRPr="005A22EE">
        <w:rPr>
          <w:rFonts w:ascii="Times New Roman" w:eastAsia="Times New Roman" w:hAnsi="Times New Roman" w:cs="Times New Roman"/>
          <w:sz w:val="28"/>
          <w:szCs w:val="28"/>
        </w:rPr>
        <w:t xml:space="preserve"> денежных средств на указанный Заказчиком в п.</w:t>
      </w:r>
      <w:r w:rsidR="00443DC4" w:rsidRPr="00443DC4">
        <w:rPr>
          <w:rFonts w:ascii="Times New Roman" w:eastAsia="Times New Roman" w:hAnsi="Times New Roman" w:cs="Times New Roman"/>
          <w:sz w:val="28"/>
          <w:szCs w:val="28"/>
        </w:rPr>
        <w:t>3.7</w:t>
      </w:r>
      <w:r w:rsidRPr="005A22EE">
        <w:rPr>
          <w:rFonts w:ascii="Times New Roman" w:eastAsia="Times New Roman" w:hAnsi="Times New Roman" w:cs="Times New Roman"/>
          <w:sz w:val="28"/>
          <w:szCs w:val="28"/>
        </w:rPr>
        <w:t xml:space="preserve"> настоящего контракта счет, </w:t>
      </w:r>
      <w:r w:rsidRPr="005A22EE">
        <w:rPr>
          <w:rFonts w:ascii="Times New Roman" w:eastAsia="Times New Roman" w:hAnsi="Times New Roman" w:cs="Times New Roman"/>
          <w:sz w:val="28"/>
          <w:szCs w:val="28"/>
          <w:lang w:eastAsia="ar-SA"/>
        </w:rPr>
        <w:t>в размере обеспечения исполнения контракта.</w:t>
      </w:r>
    </w:p>
    <w:p w:rsidR="005A22EE" w:rsidRPr="005A22EE" w:rsidRDefault="005A22EE" w:rsidP="005A22EE">
      <w:pPr>
        <w:widowControl w:val="0"/>
        <w:tabs>
          <w:tab w:val="left" w:pos="900"/>
        </w:tabs>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rPr>
        <w:t>Способ обеспечения исполнения контракта определяется участником закупки, с которым заключается контракт, самостоятельно</w:t>
      </w:r>
      <w:r w:rsidRPr="005A22EE">
        <w:rPr>
          <w:rFonts w:ascii="Times New Roman" w:eastAsia="Times New Roman" w:hAnsi="Times New Roman" w:cs="Times New Roman"/>
          <w:sz w:val="28"/>
          <w:szCs w:val="28"/>
          <w:lang w:eastAsia="ar-SA"/>
        </w:rPr>
        <w:t>.</w:t>
      </w:r>
    </w:p>
    <w:p w:rsidR="005A22EE" w:rsidRPr="005A22EE" w:rsidRDefault="005A22EE" w:rsidP="005A22EE">
      <w:pPr>
        <w:widowControl w:val="0"/>
        <w:tabs>
          <w:tab w:val="left" w:pos="900"/>
        </w:tabs>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3.4. </w:t>
      </w:r>
      <w:r w:rsidRPr="005A22EE">
        <w:rPr>
          <w:rFonts w:ascii="Times New Roman" w:eastAsia="Times New Roman" w:hAnsi="Times New Roman" w:cs="Times New Roman"/>
          <w:sz w:val="28"/>
          <w:szCs w:val="28"/>
        </w:rPr>
        <w:t>В случае</w:t>
      </w:r>
      <w:proofErr w:type="gramStart"/>
      <w:r w:rsidRPr="005A22EE">
        <w:rPr>
          <w:rFonts w:ascii="Times New Roman" w:eastAsia="Times New Roman" w:hAnsi="Times New Roman" w:cs="Times New Roman"/>
          <w:sz w:val="28"/>
          <w:szCs w:val="28"/>
        </w:rPr>
        <w:t>,</w:t>
      </w:r>
      <w:proofErr w:type="gramEnd"/>
      <w:r w:rsidRPr="005A22EE">
        <w:rPr>
          <w:rFonts w:ascii="Times New Roman" w:eastAsia="Times New Roman" w:hAnsi="Times New Roman" w:cs="Times New Roman"/>
          <w:sz w:val="28"/>
          <w:szCs w:val="28"/>
        </w:rPr>
        <w:t xml:space="preserve"> если участником закупки, с которым заключается контракт, является государственное или муниципальное казенное учреждение, </w:t>
      </w:r>
      <w:r w:rsidRPr="005A22EE">
        <w:rPr>
          <w:rFonts w:ascii="Times New Roman" w:eastAsia="Times New Roman" w:hAnsi="Times New Roman" w:cs="Times New Roman"/>
          <w:sz w:val="28"/>
          <w:szCs w:val="28"/>
          <w:lang w:eastAsia="ar-SA"/>
        </w:rPr>
        <w:t>предоставление обеспечения исполнения контракта не требуется.</w:t>
      </w:r>
    </w:p>
    <w:p w:rsidR="005A22EE" w:rsidRPr="005A22EE" w:rsidRDefault="005A22EE" w:rsidP="005A22EE">
      <w:pPr>
        <w:widowControl w:val="0"/>
        <w:tabs>
          <w:tab w:val="left" w:pos="900"/>
        </w:tabs>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3.5. Срок действия банковской гарантии </w:t>
      </w:r>
      <w:r w:rsidRPr="005A22EE">
        <w:rPr>
          <w:rFonts w:ascii="Times New Roman" w:eastAsia="Times New Roman" w:hAnsi="Times New Roman" w:cs="Times New Roman"/>
          <w:sz w:val="28"/>
          <w:szCs w:val="28"/>
        </w:rPr>
        <w:t>должен превышать срок исполнения обязательств по контракту не менее чем на один месяц.</w:t>
      </w:r>
    </w:p>
    <w:p w:rsidR="005A22EE" w:rsidRPr="005A22EE" w:rsidRDefault="005A22EE" w:rsidP="005A22EE">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3.6. Требования к обеспечению исполнения контракта, предоставляемому в виде банковской гарантии:</w:t>
      </w:r>
    </w:p>
    <w:p w:rsidR="005A22EE" w:rsidRPr="005A22EE" w:rsidRDefault="005A22EE" w:rsidP="005A22EE">
      <w:pPr>
        <w:widowControl w:val="0"/>
        <w:autoSpaceDE w:val="0"/>
        <w:autoSpaceDN w:val="0"/>
        <w:spacing w:after="0" w:line="240" w:lineRule="auto"/>
        <w:jc w:val="both"/>
        <w:rPr>
          <w:rFonts w:ascii="Times New Roman" w:eastAsia="Times New Roman" w:hAnsi="Times New Roman" w:cs="Times New Roman"/>
          <w:sz w:val="28"/>
          <w:szCs w:val="28"/>
        </w:rPr>
      </w:pPr>
      <w:r w:rsidRPr="005A22EE">
        <w:rPr>
          <w:rFonts w:ascii="Times New Roman" w:eastAsia="Times New Roman" w:hAnsi="Times New Roman" w:cs="Times New Roman"/>
          <w:bCs/>
          <w:sz w:val="28"/>
          <w:szCs w:val="28"/>
          <w:lang w:eastAsia="ar-SA"/>
        </w:rPr>
        <w:t xml:space="preserve">3.6.1. </w:t>
      </w:r>
      <w:r w:rsidRPr="005A22EE">
        <w:rPr>
          <w:rFonts w:ascii="Times New Roman" w:eastAsia="Times New Roman" w:hAnsi="Times New Roman" w:cs="Times New Roman"/>
          <w:sz w:val="28"/>
          <w:szCs w:val="28"/>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6" w:history="1">
        <w:r w:rsidRPr="005A22EE">
          <w:rPr>
            <w:rFonts w:ascii="Times New Roman" w:eastAsia="Times New Roman" w:hAnsi="Times New Roman" w:cs="Times New Roman"/>
            <w:sz w:val="28"/>
            <w:szCs w:val="28"/>
          </w:rPr>
          <w:t>требованиям</w:t>
        </w:r>
      </w:hyperlink>
      <w:r w:rsidRPr="005A22EE">
        <w:rPr>
          <w:rFonts w:ascii="Times New Roman" w:eastAsia="Times New Roman" w:hAnsi="Times New Roman" w:cs="Times New Roman"/>
          <w:sz w:val="28"/>
          <w:szCs w:val="28"/>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5A22EE" w:rsidRPr="005A22EE" w:rsidRDefault="005A22EE" w:rsidP="005A22EE">
      <w:pPr>
        <w:widowControl w:val="0"/>
        <w:autoSpaceDE w:val="0"/>
        <w:autoSpaceDN w:val="0"/>
        <w:adjustRightInd w:val="0"/>
        <w:spacing w:after="0" w:line="240" w:lineRule="auto"/>
        <w:ind w:firstLine="601"/>
        <w:contextualSpacing/>
        <w:jc w:val="both"/>
        <w:rPr>
          <w:rFonts w:ascii="Times New Roman" w:eastAsia="Droid Sans Fallback" w:hAnsi="Times New Roman" w:cs="Times New Roman"/>
          <w:sz w:val="28"/>
          <w:szCs w:val="28"/>
        </w:rPr>
      </w:pPr>
      <w:proofErr w:type="gramStart"/>
      <w:r w:rsidRPr="005A22EE">
        <w:rPr>
          <w:rFonts w:ascii="Times New Roman" w:eastAsia="Droid Sans Fallback" w:hAnsi="Times New Roman" w:cs="Times New Roman"/>
          <w:sz w:val="28"/>
          <w:szCs w:val="28"/>
        </w:rPr>
        <w:t>Банк, выдавший банковскую гарантию в качестве обеспечения заявки должен быть включен</w:t>
      </w:r>
      <w:proofErr w:type="gramEnd"/>
      <w:r w:rsidRPr="005A22EE">
        <w:rPr>
          <w:rFonts w:ascii="Times New Roman" w:eastAsia="Droid Sans Fallback" w:hAnsi="Times New Roman" w:cs="Times New Roman"/>
          <w:sz w:val="28"/>
          <w:szCs w:val="28"/>
        </w:rPr>
        <w:t xml:space="preserve"> в перечень, предусмотренный </w:t>
      </w:r>
      <w:hyperlink r:id="rId7" w:history="1">
        <w:r w:rsidRPr="005A22EE">
          <w:rPr>
            <w:rFonts w:ascii="Times New Roman" w:eastAsia="Droid Sans Fallback" w:hAnsi="Times New Roman" w:cs="Times New Roman"/>
            <w:sz w:val="28"/>
            <w:szCs w:val="28"/>
          </w:rPr>
          <w:t>частью 1.2</w:t>
        </w:r>
      </w:hyperlink>
      <w:r w:rsidRPr="005A22EE">
        <w:rPr>
          <w:rFonts w:ascii="Times New Roman" w:eastAsia="Droid Sans Fallback" w:hAnsi="Times New Roman" w:cs="Times New Roman"/>
          <w:sz w:val="28"/>
          <w:szCs w:val="28"/>
        </w:rPr>
        <w:t xml:space="preserve"> статьи 45 Федерального закона.</w:t>
      </w:r>
    </w:p>
    <w:p w:rsidR="005A22EE" w:rsidRPr="005A22EE" w:rsidRDefault="005A22EE" w:rsidP="005A22EE">
      <w:pPr>
        <w:widowControl w:val="0"/>
        <w:autoSpaceDE w:val="0"/>
        <w:autoSpaceDN w:val="0"/>
        <w:adjustRightInd w:val="0"/>
        <w:spacing w:after="0" w:line="240" w:lineRule="auto"/>
        <w:contextualSpacing/>
        <w:jc w:val="both"/>
        <w:rPr>
          <w:rFonts w:ascii="Times New Roman" w:eastAsia="Droid Sans Fallback" w:hAnsi="Times New Roman" w:cs="Times New Roman"/>
          <w:sz w:val="28"/>
          <w:szCs w:val="28"/>
        </w:rPr>
      </w:pPr>
      <w:r w:rsidRPr="005A22EE">
        <w:rPr>
          <w:rFonts w:ascii="Times New Roman" w:eastAsia="Times New Roman" w:hAnsi="Times New Roman" w:cs="Times New Roman"/>
          <w:bCs/>
          <w:sz w:val="28"/>
          <w:szCs w:val="28"/>
          <w:lang w:eastAsia="ar-SA"/>
        </w:rPr>
        <w:t>3.6.2. Банковская гарантия должна быть безотзывной и должна содержать:</w:t>
      </w:r>
    </w:p>
    <w:p w:rsidR="005A22EE" w:rsidRPr="005A22EE" w:rsidRDefault="005A22EE" w:rsidP="005A22E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1) сумму банковской гарантии, подлежащую уплате гарантом Заказчику в случае ненадлежащего исполнения обязатель</w:t>
      </w:r>
      <w:proofErr w:type="gramStart"/>
      <w:r w:rsidRPr="005A22EE">
        <w:rPr>
          <w:rFonts w:ascii="Times New Roman" w:eastAsia="Times New Roman" w:hAnsi="Times New Roman" w:cs="Times New Roman"/>
          <w:bCs/>
          <w:sz w:val="28"/>
          <w:szCs w:val="28"/>
          <w:lang w:eastAsia="ar-SA"/>
        </w:rPr>
        <w:t>ств пр</w:t>
      </w:r>
      <w:proofErr w:type="gramEnd"/>
      <w:r w:rsidRPr="005A22EE">
        <w:rPr>
          <w:rFonts w:ascii="Times New Roman" w:eastAsia="Times New Roman" w:hAnsi="Times New Roman" w:cs="Times New Roman"/>
          <w:bCs/>
          <w:sz w:val="28"/>
          <w:szCs w:val="28"/>
          <w:lang w:eastAsia="ar-SA"/>
        </w:rPr>
        <w:t>инципалом;</w:t>
      </w:r>
    </w:p>
    <w:p w:rsidR="005A22EE" w:rsidRPr="005A22EE" w:rsidRDefault="005A22EE" w:rsidP="005A22E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2) обязательства принципала, надлежащее исполнение которых обеспечивается банковской гарантией;</w:t>
      </w:r>
    </w:p>
    <w:p w:rsidR="005A22EE" w:rsidRPr="005A22EE" w:rsidRDefault="005A22EE" w:rsidP="005A22E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5A22EE" w:rsidRPr="005A22EE" w:rsidRDefault="005A22EE" w:rsidP="005A22E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A22EE" w:rsidRPr="005A22EE" w:rsidRDefault="005A22EE" w:rsidP="005A22E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5) срок действия банковской гарантии с учетом требований п.3.5 настоящего контракта;</w:t>
      </w:r>
    </w:p>
    <w:p w:rsidR="005A22EE" w:rsidRPr="005A22EE" w:rsidRDefault="005A22EE" w:rsidP="005A22E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A22EE" w:rsidRPr="005A22EE" w:rsidRDefault="005A22EE" w:rsidP="005A22E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22EE">
        <w:rPr>
          <w:rFonts w:ascii="Times New Roman" w:eastAsia="Times New Roman" w:hAnsi="Times New Roman" w:cs="Times New Roman"/>
          <w:bCs/>
          <w:sz w:val="28"/>
          <w:szCs w:val="28"/>
          <w:lang w:eastAsia="ar-SA"/>
        </w:rPr>
        <w:t xml:space="preserve">7) установленный Правительством Российской Федерации </w:t>
      </w:r>
      <w:hyperlink r:id="rId8" w:history="1">
        <w:r w:rsidRPr="005A22EE">
          <w:rPr>
            <w:rFonts w:ascii="Times New Roman" w:eastAsia="Times New Roman" w:hAnsi="Times New Roman" w:cs="Times New Roman"/>
            <w:bCs/>
            <w:sz w:val="28"/>
            <w:szCs w:val="28"/>
            <w:lang w:eastAsia="ar-SA"/>
          </w:rPr>
          <w:t>перечень</w:t>
        </w:r>
      </w:hyperlink>
      <w:r w:rsidRPr="005A22EE">
        <w:rPr>
          <w:rFonts w:ascii="Times New Roman" w:eastAsia="Times New Roman" w:hAnsi="Times New Roman" w:cs="Times New Roman"/>
          <w:bCs/>
          <w:sz w:val="28"/>
          <w:szCs w:val="28"/>
          <w:lang w:eastAsia="ar-SA"/>
        </w:rPr>
        <w:t xml:space="preserve"> документов, </w:t>
      </w:r>
      <w:r w:rsidRPr="005A22EE">
        <w:rPr>
          <w:rFonts w:ascii="Times New Roman" w:eastAsia="Times New Roman" w:hAnsi="Times New Roman" w:cs="Times New Roman"/>
          <w:bCs/>
          <w:sz w:val="28"/>
          <w:szCs w:val="28"/>
          <w:lang w:eastAsia="ar-SA"/>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5A22EE" w:rsidRPr="005A22EE" w:rsidRDefault="005A22EE" w:rsidP="005A22E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3.6.3.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A22EE" w:rsidRPr="005A22EE" w:rsidRDefault="005A22EE" w:rsidP="005A22E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3.6.4. Основанием для отказа в принятии банковской гарантии Заказчиком является:</w:t>
      </w:r>
    </w:p>
    <w:p w:rsidR="005A22EE" w:rsidRPr="005A22EE" w:rsidRDefault="005A22EE" w:rsidP="005A22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22EE">
        <w:rPr>
          <w:rFonts w:ascii="Times New Roman" w:eastAsia="Times New Roman" w:hAnsi="Times New Roman" w:cs="Times New Roman"/>
          <w:sz w:val="28"/>
          <w:szCs w:val="28"/>
        </w:rPr>
        <w:t>1) отсутствие информации о банковской гарантии в реестре банковских гарантий;</w:t>
      </w:r>
    </w:p>
    <w:p w:rsidR="005A22EE" w:rsidRPr="005A22EE" w:rsidRDefault="005A22EE" w:rsidP="005A22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22EE">
        <w:rPr>
          <w:rFonts w:ascii="Times New Roman" w:eastAsia="Times New Roman" w:hAnsi="Times New Roman" w:cs="Times New Roman"/>
          <w:sz w:val="28"/>
          <w:szCs w:val="28"/>
        </w:rPr>
        <w:t xml:space="preserve">2) несоответствие банковской гарантии условиям, указанным в </w:t>
      </w:r>
      <w:hyperlink r:id="rId9" w:history="1">
        <w:r w:rsidRPr="005A22EE">
          <w:rPr>
            <w:rFonts w:ascii="Times New Roman" w:eastAsia="Times New Roman" w:hAnsi="Times New Roman" w:cs="Times New Roman"/>
            <w:sz w:val="28"/>
            <w:szCs w:val="28"/>
          </w:rPr>
          <w:t>частях 2</w:t>
        </w:r>
      </w:hyperlink>
      <w:r w:rsidRPr="005A22EE">
        <w:rPr>
          <w:rFonts w:ascii="Times New Roman" w:eastAsia="Times New Roman" w:hAnsi="Times New Roman" w:cs="Times New Roman"/>
          <w:sz w:val="28"/>
          <w:szCs w:val="28"/>
        </w:rPr>
        <w:t xml:space="preserve"> и </w:t>
      </w:r>
      <w:hyperlink r:id="rId10" w:history="1">
        <w:r w:rsidRPr="005A22EE">
          <w:rPr>
            <w:rFonts w:ascii="Times New Roman" w:eastAsia="Times New Roman" w:hAnsi="Times New Roman" w:cs="Times New Roman"/>
            <w:sz w:val="28"/>
            <w:szCs w:val="28"/>
          </w:rPr>
          <w:t>3</w:t>
        </w:r>
      </w:hyperlink>
      <w:r w:rsidRPr="005A22EE">
        <w:rPr>
          <w:rFonts w:ascii="Times New Roman" w:eastAsia="Times New Roman" w:hAnsi="Times New Roman" w:cs="Times New Roman"/>
          <w:sz w:val="28"/>
          <w:szCs w:val="28"/>
        </w:rPr>
        <w:t xml:space="preserve"> статьи 45 Федерального закона </w:t>
      </w:r>
      <w:r w:rsidRPr="005A22EE">
        <w:rPr>
          <w:rFonts w:ascii="Times New Roman" w:eastAsia="Times New Roman" w:hAnsi="Times New Roman" w:cs="Times New Roman"/>
          <w:sz w:val="28"/>
          <w:szCs w:val="28"/>
          <w:lang w:eastAsia="ar-SA"/>
        </w:rPr>
        <w:t>№44-ФЗ и, соответственно, п.3.6.2 и 3.6.3 настоящего контракта</w:t>
      </w:r>
      <w:r w:rsidRPr="005A22EE">
        <w:rPr>
          <w:rFonts w:ascii="Times New Roman" w:eastAsia="Times New Roman" w:hAnsi="Times New Roman" w:cs="Times New Roman"/>
          <w:sz w:val="28"/>
          <w:szCs w:val="28"/>
        </w:rPr>
        <w:t>;</w:t>
      </w:r>
    </w:p>
    <w:p w:rsidR="005A22EE" w:rsidRPr="005A22EE" w:rsidRDefault="005A22EE" w:rsidP="005A22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22EE">
        <w:rPr>
          <w:rFonts w:ascii="Times New Roman" w:eastAsia="Times New Roman" w:hAnsi="Times New Roman" w:cs="Times New Roman"/>
          <w:sz w:val="28"/>
          <w:szCs w:val="28"/>
        </w:rPr>
        <w:t>3) несоответствие банковской гарантии требованиям, содержащимся в извещении об осуществлении закупки, приглашении принять участие в определении подрядчика, документации о закупке, проекте контракта, который заключается с единственным подрядчиком.</w:t>
      </w:r>
    </w:p>
    <w:p w:rsidR="005A22EE" w:rsidRPr="005A22EE" w:rsidRDefault="005A22EE" w:rsidP="005A22EE">
      <w:pPr>
        <w:widowControl w:val="0"/>
        <w:shd w:val="clear" w:color="auto" w:fill="FFFFFF"/>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3.7. Требования к обеспечению исполнения контракта, предоставляемому в виде перечисления денежных средств:</w:t>
      </w:r>
    </w:p>
    <w:p w:rsidR="00E270F0" w:rsidRPr="00406A6B" w:rsidRDefault="005A22EE" w:rsidP="005A22EE">
      <w:pPr>
        <w:widowControl w:val="0"/>
        <w:shd w:val="clear" w:color="auto" w:fill="FFFFFF"/>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3.7.1. Денежные средства, вносимые в обеспечение исполнения контракта, должны быть перечислены в размере, указанном в пункте 3.1 настоящего контракта  по</w:t>
      </w:r>
      <w:r w:rsidR="00E270F0">
        <w:rPr>
          <w:rFonts w:ascii="Times New Roman" w:eastAsia="Times New Roman" w:hAnsi="Times New Roman" w:cs="Times New Roman"/>
          <w:sz w:val="28"/>
          <w:szCs w:val="28"/>
          <w:lang w:eastAsia="ar-SA"/>
        </w:rPr>
        <w:t xml:space="preserve"> </w:t>
      </w:r>
      <w:r w:rsidR="00E270F0" w:rsidRPr="00406A6B">
        <w:rPr>
          <w:rFonts w:ascii="Times New Roman" w:eastAsia="Times New Roman" w:hAnsi="Times New Roman" w:cs="Times New Roman"/>
          <w:sz w:val="28"/>
          <w:szCs w:val="28"/>
          <w:lang w:eastAsia="ar-SA"/>
        </w:rPr>
        <w:t xml:space="preserve">следующим </w:t>
      </w:r>
      <w:r w:rsidRPr="00406A6B">
        <w:rPr>
          <w:rFonts w:ascii="Times New Roman" w:eastAsia="Times New Roman" w:hAnsi="Times New Roman" w:cs="Times New Roman"/>
          <w:sz w:val="28"/>
          <w:szCs w:val="28"/>
          <w:lang w:eastAsia="ar-SA"/>
        </w:rPr>
        <w:t xml:space="preserve"> реквизитам</w:t>
      </w:r>
    </w:p>
    <w:p w:rsidR="00E270F0" w:rsidRPr="00406A6B" w:rsidRDefault="00E270F0" w:rsidP="00E270F0">
      <w:pPr>
        <w:widowControl w:val="0"/>
        <w:shd w:val="clear" w:color="auto" w:fill="FFFFFF"/>
        <w:autoSpaceDE w:val="0"/>
        <w:autoSpaceDN w:val="0"/>
        <w:adjustRightInd w:val="0"/>
        <w:spacing w:after="0"/>
        <w:rPr>
          <w:rFonts w:ascii="Times New Roman" w:eastAsia="Times New Roman" w:hAnsi="Times New Roman" w:cs="Times New Roman"/>
          <w:b/>
          <w:i/>
          <w:sz w:val="20"/>
          <w:szCs w:val="20"/>
        </w:rPr>
      </w:pPr>
      <w:r w:rsidRPr="00406A6B">
        <w:rPr>
          <w:rFonts w:ascii="Times New Roman" w:eastAsia="Times New Roman" w:hAnsi="Times New Roman" w:cs="Times New Roman"/>
          <w:b/>
          <w:i/>
          <w:sz w:val="20"/>
          <w:szCs w:val="20"/>
        </w:rPr>
        <w:t>Обеспечение в виде залога денежных средств вносится по следующим реквизитам:</w:t>
      </w:r>
    </w:p>
    <w:tbl>
      <w:tblPr>
        <w:tblW w:w="0" w:type="auto"/>
        <w:tblInd w:w="392" w:type="dxa"/>
        <w:tblLayout w:type="fixed"/>
        <w:tblLook w:val="01E0" w:firstRow="1" w:lastRow="1" w:firstColumn="1" w:lastColumn="1" w:noHBand="0" w:noVBand="0"/>
      </w:tblPr>
      <w:tblGrid>
        <w:gridCol w:w="10314"/>
      </w:tblGrid>
      <w:tr w:rsidR="00E270F0" w:rsidRPr="00E270F0" w:rsidTr="00406A6B">
        <w:tc>
          <w:tcPr>
            <w:tcW w:w="10314" w:type="dxa"/>
          </w:tcPr>
          <w:tbl>
            <w:tblPr>
              <w:tblW w:w="8364" w:type="dxa"/>
              <w:tblLayout w:type="fixed"/>
              <w:tblLook w:val="01E0" w:firstRow="1" w:lastRow="1" w:firstColumn="1" w:lastColumn="1" w:noHBand="0" w:noVBand="0"/>
            </w:tblPr>
            <w:tblGrid>
              <w:gridCol w:w="8364"/>
            </w:tblGrid>
            <w:tr w:rsidR="00406A6B" w:rsidRPr="00406A6B" w:rsidTr="001447DB">
              <w:trPr>
                <w:trHeight w:val="2330"/>
              </w:trPr>
              <w:tc>
                <w:tcPr>
                  <w:tcW w:w="8364" w:type="dxa"/>
                </w:tcPr>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r w:rsidRPr="00406A6B">
                    <w:rPr>
                      <w:rFonts w:ascii="Times New Roman" w:eastAsia="Times New Roman" w:hAnsi="Times New Roman" w:cs="Times New Roman"/>
                      <w:bCs/>
                      <w:color w:val="000000"/>
                      <w:lang w:eastAsia="ru-RU"/>
                    </w:rPr>
                    <w:t>Получатель платежа:</w:t>
                  </w:r>
                </w:p>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r w:rsidRPr="00406A6B">
                    <w:rPr>
                      <w:rFonts w:ascii="Times New Roman" w:eastAsia="Times New Roman" w:hAnsi="Times New Roman" w:cs="Times New Roman"/>
                      <w:bCs/>
                      <w:color w:val="000000"/>
                      <w:lang w:eastAsia="ru-RU"/>
                    </w:rPr>
                    <w:t>АДМИНИСТРАЦИЯ КУЙБЫШЕВСКОГО СЕЛЬСКОГО ПОСЕЛЕНИЯ БАХЧИСАРАЙСКОГО РАЙОНА РЕСПУБЛИКИ КРЫМ</w:t>
                  </w:r>
                </w:p>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r w:rsidRPr="00406A6B">
                    <w:rPr>
                      <w:rFonts w:ascii="Times New Roman" w:eastAsia="Times New Roman" w:hAnsi="Times New Roman" w:cs="Times New Roman"/>
                      <w:bCs/>
                      <w:color w:val="000000"/>
                      <w:lang w:eastAsia="ru-RU"/>
                    </w:rPr>
                    <w:t>ИНН 9104002520 КПП 910401001</w:t>
                  </w:r>
                </w:p>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r w:rsidRPr="00406A6B">
                    <w:rPr>
                      <w:rFonts w:ascii="Times New Roman" w:eastAsia="Times New Roman" w:hAnsi="Times New Roman" w:cs="Times New Roman"/>
                      <w:bCs/>
                      <w:color w:val="000000"/>
                      <w:lang w:eastAsia="ru-RU"/>
                    </w:rPr>
                    <w:t xml:space="preserve">Банк получателя: Отделение Республика Крым   г. Симферополь </w:t>
                  </w:r>
                </w:p>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proofErr w:type="gramStart"/>
                  <w:r w:rsidRPr="00406A6B">
                    <w:rPr>
                      <w:rFonts w:ascii="Times New Roman" w:eastAsia="Times New Roman" w:hAnsi="Times New Roman" w:cs="Times New Roman"/>
                      <w:bCs/>
                      <w:color w:val="000000"/>
                      <w:lang w:eastAsia="ru-RU"/>
                    </w:rPr>
                    <w:t>р</w:t>
                  </w:r>
                  <w:proofErr w:type="gramEnd"/>
                  <w:r w:rsidRPr="00406A6B">
                    <w:rPr>
                      <w:rFonts w:ascii="Times New Roman" w:eastAsia="Times New Roman" w:hAnsi="Times New Roman" w:cs="Times New Roman"/>
                      <w:bCs/>
                      <w:color w:val="000000"/>
                      <w:lang w:eastAsia="ru-RU"/>
                    </w:rPr>
                    <w:t xml:space="preserve">/с 40302810335103000008 </w:t>
                  </w:r>
                </w:p>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proofErr w:type="gramStart"/>
                  <w:r w:rsidRPr="00406A6B">
                    <w:rPr>
                      <w:rFonts w:ascii="Times New Roman" w:eastAsia="Times New Roman" w:hAnsi="Times New Roman" w:cs="Times New Roman"/>
                      <w:bCs/>
                      <w:color w:val="000000"/>
                      <w:lang w:eastAsia="ru-RU"/>
                    </w:rPr>
                    <w:t>л</w:t>
                  </w:r>
                  <w:proofErr w:type="gramEnd"/>
                  <w:r w:rsidRPr="00406A6B">
                    <w:rPr>
                      <w:rFonts w:ascii="Times New Roman" w:eastAsia="Times New Roman" w:hAnsi="Times New Roman" w:cs="Times New Roman"/>
                      <w:bCs/>
                      <w:color w:val="000000"/>
                      <w:lang w:eastAsia="ru-RU"/>
                    </w:rPr>
                    <w:t>/</w:t>
                  </w:r>
                  <w:proofErr w:type="spellStart"/>
                  <w:r w:rsidRPr="00406A6B">
                    <w:rPr>
                      <w:rFonts w:ascii="Times New Roman" w:eastAsia="Times New Roman" w:hAnsi="Times New Roman" w:cs="Times New Roman"/>
                      <w:bCs/>
                      <w:color w:val="000000"/>
                      <w:lang w:eastAsia="ru-RU"/>
                    </w:rPr>
                    <w:t>сч</w:t>
                  </w:r>
                  <w:proofErr w:type="spellEnd"/>
                  <w:r w:rsidRPr="00406A6B">
                    <w:rPr>
                      <w:rFonts w:ascii="Times New Roman" w:eastAsia="Times New Roman" w:hAnsi="Times New Roman" w:cs="Times New Roman"/>
                      <w:bCs/>
                      <w:color w:val="000000"/>
                      <w:lang w:eastAsia="ru-RU"/>
                    </w:rPr>
                    <w:t xml:space="preserve"> 05753252970</w:t>
                  </w:r>
                </w:p>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r w:rsidRPr="00406A6B">
                    <w:rPr>
                      <w:rFonts w:ascii="Times New Roman" w:eastAsia="Times New Roman" w:hAnsi="Times New Roman" w:cs="Times New Roman"/>
                      <w:bCs/>
                      <w:color w:val="000000"/>
                      <w:lang w:eastAsia="ru-RU"/>
                    </w:rPr>
                    <w:t xml:space="preserve">БИК 043510001    </w:t>
                  </w:r>
                </w:p>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r w:rsidRPr="00406A6B">
                    <w:rPr>
                      <w:rFonts w:ascii="Times New Roman" w:eastAsia="Times New Roman" w:hAnsi="Times New Roman" w:cs="Times New Roman"/>
                      <w:bCs/>
                      <w:color w:val="000000"/>
                      <w:lang w:eastAsia="ru-RU"/>
                    </w:rPr>
                    <w:t>ОКТМО 35604401</w:t>
                  </w:r>
                </w:p>
                <w:p w:rsidR="00406A6B" w:rsidRPr="00406A6B" w:rsidRDefault="00406A6B" w:rsidP="00406A6B">
                  <w:pPr>
                    <w:widowControl w:val="0"/>
                    <w:autoSpaceDE w:val="0"/>
                    <w:autoSpaceDN w:val="0"/>
                    <w:adjustRightInd w:val="0"/>
                    <w:spacing w:after="0" w:line="240" w:lineRule="auto"/>
                    <w:ind w:right="1595" w:firstLine="880"/>
                    <w:jc w:val="both"/>
                    <w:rPr>
                      <w:rFonts w:ascii="Times New Roman" w:eastAsia="Times New Roman" w:hAnsi="Times New Roman" w:cs="Times New Roman"/>
                      <w:bCs/>
                      <w:color w:val="000000"/>
                      <w:lang w:eastAsia="ru-RU"/>
                    </w:rPr>
                  </w:pPr>
                  <w:r w:rsidRPr="00406A6B">
                    <w:rPr>
                      <w:rFonts w:ascii="Times New Roman" w:eastAsia="Times New Roman" w:hAnsi="Times New Roman" w:cs="Times New Roman"/>
                      <w:bCs/>
                      <w:color w:val="000000"/>
                      <w:lang w:eastAsia="ru-RU"/>
                    </w:rPr>
                    <w:t>ОГРН 1149102114578</w:t>
                  </w:r>
                </w:p>
                <w:p w:rsidR="00406A6B" w:rsidRPr="00406A6B" w:rsidRDefault="00406A6B" w:rsidP="00406A6B">
                  <w:pPr>
                    <w:shd w:val="clear" w:color="auto" w:fill="FFFFFF"/>
                    <w:suppressAutoHyphens/>
                    <w:spacing w:after="0" w:line="240" w:lineRule="auto"/>
                    <w:ind w:left="34" w:hanging="34"/>
                    <w:rPr>
                      <w:rFonts w:ascii="Times New Roman" w:eastAsia="Times New Roman" w:hAnsi="Times New Roman" w:cs="Times New Roman"/>
                      <w:bCs/>
                      <w:color w:val="000000"/>
                      <w:lang w:eastAsia="ru-RU"/>
                    </w:rPr>
                  </w:pPr>
                </w:p>
              </w:tc>
            </w:tr>
            <w:tr w:rsidR="00406A6B" w:rsidRPr="00406A6B" w:rsidTr="00DC11F4">
              <w:trPr>
                <w:trHeight w:val="253"/>
              </w:trPr>
              <w:tc>
                <w:tcPr>
                  <w:tcW w:w="8364" w:type="dxa"/>
                  <w:vAlign w:val="center"/>
                </w:tcPr>
                <w:p w:rsidR="00406A6B" w:rsidRPr="00406A6B" w:rsidRDefault="00406A6B" w:rsidP="00406A6B">
                  <w:pPr>
                    <w:widowControl w:val="0"/>
                    <w:autoSpaceDE w:val="0"/>
                    <w:autoSpaceDN w:val="0"/>
                    <w:adjustRightInd w:val="0"/>
                    <w:spacing w:after="0" w:line="240" w:lineRule="auto"/>
                    <w:jc w:val="both"/>
                    <w:rPr>
                      <w:rFonts w:ascii="Times New Roman" w:eastAsia="Times New Roman" w:hAnsi="Times New Roman" w:cs="Times New Roman"/>
                      <w:bCs/>
                      <w:color w:val="FF0000"/>
                      <w:lang w:eastAsia="ru-RU"/>
                    </w:rPr>
                  </w:pPr>
                </w:p>
              </w:tc>
            </w:tr>
          </w:tbl>
          <w:p w:rsidR="00406A6B" w:rsidRPr="00406A6B" w:rsidRDefault="00406A6B" w:rsidP="00406A6B">
            <w:pPr>
              <w:widowControl w:val="0"/>
              <w:spacing w:after="0" w:line="240" w:lineRule="auto"/>
              <w:rPr>
                <w:rFonts w:ascii="Times New Roman" w:eastAsia="Times New Roman" w:hAnsi="Times New Roman" w:cs="Times New Roman"/>
                <w:lang w:eastAsia="ru-RU"/>
              </w:rPr>
            </w:pPr>
            <w:r w:rsidRPr="00406A6B">
              <w:rPr>
                <w:rFonts w:ascii="Times New Roman" w:eastAsia="Times New Roman" w:hAnsi="Times New Roman" w:cs="Times New Roman"/>
                <w:u w:val="single"/>
                <w:lang w:eastAsia="ru-RU"/>
              </w:rPr>
              <w:t xml:space="preserve">Назначение платежа: «Обеспечение исполнения контракта </w:t>
            </w:r>
            <w:r w:rsidRPr="00406A6B">
              <w:rPr>
                <w:rFonts w:ascii="Times New Roman" w:eastAsia="Times New Roman" w:hAnsi="Times New Roman" w:cs="Times New Roman"/>
                <w:lang w:eastAsia="ru-RU"/>
              </w:rPr>
              <w:t>на « «Работы по обустройству контейнерных площадок для сбора ТКО на территории Куйбышевского сельского поселения Бахчисарайского района Республики Крым в количестве 6 ед. в соответствии с утвержденной схемой дислокации</w:t>
            </w:r>
          </w:p>
          <w:p w:rsidR="00406A6B" w:rsidRPr="00406A6B" w:rsidRDefault="00406A6B" w:rsidP="00406A6B">
            <w:pPr>
              <w:widowControl w:val="0"/>
              <w:spacing w:after="0" w:line="240" w:lineRule="auto"/>
              <w:rPr>
                <w:rFonts w:ascii="Times New Roman" w:eastAsia="Times New Roman" w:hAnsi="Times New Roman" w:cs="Times New Roman"/>
                <w:lang w:eastAsia="ru-RU"/>
              </w:rPr>
            </w:pPr>
            <w:r w:rsidRPr="00406A6B">
              <w:rPr>
                <w:rFonts w:ascii="Times New Roman" w:eastAsia="Times New Roman" w:hAnsi="Times New Roman" w:cs="Times New Roman"/>
                <w:lang w:eastAsia="ru-RU"/>
              </w:rPr>
              <w:t>ИКЗ:     203910400252091040100100040004399244</w:t>
            </w:r>
          </w:p>
          <w:p w:rsidR="00406A6B" w:rsidRPr="00406A6B" w:rsidRDefault="00406A6B" w:rsidP="00406A6B">
            <w:pPr>
              <w:widowControl w:val="0"/>
              <w:spacing w:after="0" w:line="240" w:lineRule="auto"/>
              <w:rPr>
                <w:rFonts w:ascii="Times New Roman" w:eastAsia="Times New Roman" w:hAnsi="Times New Roman" w:cs="Times New Roman"/>
                <w:u w:val="single"/>
                <w:lang w:eastAsia="ru-RU"/>
              </w:rPr>
            </w:pPr>
            <w:r w:rsidRPr="00406A6B">
              <w:rPr>
                <w:rFonts w:ascii="Times New Roman" w:eastAsia="Times New Roman" w:hAnsi="Times New Roman" w:cs="Times New Roman"/>
                <w:lang w:eastAsia="ru-RU"/>
              </w:rPr>
              <w:t>______________________________________________  (номер извещения об осуществлении закупки)</w:t>
            </w:r>
          </w:p>
          <w:p w:rsidR="00406A6B" w:rsidRPr="00406A6B" w:rsidRDefault="00406A6B" w:rsidP="00406A6B">
            <w:pPr>
              <w:widowControl w:val="0"/>
              <w:spacing w:after="0" w:line="240" w:lineRule="auto"/>
              <w:rPr>
                <w:rFonts w:ascii="Times New Roman" w:eastAsia="Times New Roman" w:hAnsi="Times New Roman" w:cs="Times New Roman"/>
                <w:lang w:eastAsia="ru-RU"/>
              </w:rPr>
            </w:pPr>
            <w:r w:rsidRPr="00406A6B">
              <w:rPr>
                <w:rFonts w:ascii="Times New Roman" w:eastAsia="Times New Roman" w:hAnsi="Times New Roman" w:cs="Times New Roman"/>
                <w:u w:val="single"/>
                <w:lang w:eastAsia="ru-RU"/>
              </w:rPr>
              <w:t xml:space="preserve">_______________________________________________ </w:t>
            </w:r>
            <w:r w:rsidRPr="00406A6B">
              <w:rPr>
                <w:rFonts w:ascii="Times New Roman" w:eastAsia="Times New Roman" w:hAnsi="Times New Roman" w:cs="Times New Roman"/>
                <w:lang w:eastAsia="ru-RU"/>
              </w:rPr>
              <w:t>(указать наименование участника закупки)</w:t>
            </w:r>
          </w:p>
          <w:p w:rsidR="00E270F0" w:rsidRPr="001447DB" w:rsidRDefault="00E270F0" w:rsidP="00E270F0">
            <w:pPr>
              <w:shd w:val="clear" w:color="auto" w:fill="FFFFFF"/>
              <w:suppressAutoHyphens/>
              <w:spacing w:after="0" w:line="240" w:lineRule="auto"/>
              <w:ind w:left="34" w:hanging="34"/>
              <w:rPr>
                <w:rFonts w:ascii="Times New Roman" w:eastAsia="Times New Roman" w:hAnsi="Times New Roman" w:cs="Times New Roman"/>
                <w:lang w:eastAsia="zh-CN"/>
              </w:rPr>
            </w:pPr>
          </w:p>
          <w:p w:rsidR="00E270F0" w:rsidRPr="00E270F0" w:rsidRDefault="00E270F0" w:rsidP="00E270F0">
            <w:pPr>
              <w:suppressAutoHyphens/>
              <w:spacing w:after="0" w:line="240" w:lineRule="auto"/>
              <w:ind w:left="34" w:hanging="34"/>
              <w:contextualSpacing/>
              <w:rPr>
                <w:rFonts w:ascii="Times New Roman" w:eastAsia="Times New Roman" w:hAnsi="Times New Roman" w:cs="Times New Roman"/>
                <w:bCs/>
                <w:color w:val="000000"/>
                <w:sz w:val="20"/>
                <w:szCs w:val="20"/>
                <w:lang w:eastAsia="ru-RU"/>
              </w:rPr>
            </w:pPr>
          </w:p>
        </w:tc>
      </w:tr>
    </w:tbl>
    <w:p w:rsidR="005A22EE" w:rsidRPr="005A22EE" w:rsidRDefault="005A22EE" w:rsidP="005A22EE">
      <w:pPr>
        <w:widowControl w:val="0"/>
        <w:shd w:val="clear" w:color="auto" w:fill="FFFFFF"/>
        <w:tabs>
          <w:tab w:val="left" w:pos="600"/>
        </w:tabs>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3.7.2.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(платежным поручением либо его копией); </w:t>
      </w:r>
    </w:p>
    <w:p w:rsidR="005A22EE" w:rsidRPr="005A22EE" w:rsidRDefault="005A22EE" w:rsidP="005A22EE">
      <w:pPr>
        <w:widowControl w:val="0"/>
        <w:shd w:val="clear" w:color="auto" w:fill="FFFFFF"/>
        <w:tabs>
          <w:tab w:val="left" w:pos="600"/>
        </w:tabs>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13.7.3. Денежные средства, вносимые в обеспечение исполнения контракта, должны быть зачислены до заключения контракта. В противном случае обеспечение исполнения контракта в виде перечисления денежных сре</w:t>
      </w:r>
      <w:proofErr w:type="gramStart"/>
      <w:r w:rsidRPr="005A22EE">
        <w:rPr>
          <w:rFonts w:ascii="Times New Roman" w:eastAsia="Times New Roman" w:hAnsi="Times New Roman" w:cs="Times New Roman"/>
          <w:sz w:val="28"/>
          <w:szCs w:val="28"/>
          <w:lang w:eastAsia="ar-SA"/>
        </w:rPr>
        <w:t>дств сч</w:t>
      </w:r>
      <w:proofErr w:type="gramEnd"/>
      <w:r w:rsidRPr="005A22EE">
        <w:rPr>
          <w:rFonts w:ascii="Times New Roman" w:eastAsia="Times New Roman" w:hAnsi="Times New Roman" w:cs="Times New Roman"/>
          <w:sz w:val="28"/>
          <w:szCs w:val="28"/>
          <w:lang w:eastAsia="ar-SA"/>
        </w:rPr>
        <w:t>итается непредставленным;</w:t>
      </w:r>
    </w:p>
    <w:p w:rsidR="005A22EE" w:rsidRPr="005A22EE" w:rsidRDefault="005A22EE" w:rsidP="005A22EE">
      <w:pPr>
        <w:widowControl w:val="0"/>
        <w:shd w:val="clear" w:color="auto" w:fill="FFFFFF"/>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3.7.4. Денежные средства возвращаются лицу, с которым заключается контракт, при условии надлежащего исполнения им всех своих обязательств по контракту в течение </w:t>
      </w:r>
      <w:r w:rsidRPr="005A22EE">
        <w:rPr>
          <w:rFonts w:ascii="Times New Roman" w:eastAsia="Times New Roman" w:hAnsi="Times New Roman" w:cs="Times New Roman"/>
          <w:sz w:val="28"/>
          <w:szCs w:val="28"/>
          <w:lang w:eastAsia="ar-SA"/>
        </w:rPr>
        <w:lastRenderedPageBreak/>
        <w:t>30 дней. Денежные средства возвращаются по реквизитам, указанным Подрядчиком в контракте.</w:t>
      </w:r>
    </w:p>
    <w:p w:rsidR="005A22EE" w:rsidRPr="005A22EE" w:rsidRDefault="005A22EE" w:rsidP="005A22EE">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3.8. </w:t>
      </w:r>
      <w:r w:rsidRPr="005A22EE">
        <w:rPr>
          <w:rFonts w:ascii="Times New Roman" w:eastAsia="Times New Roman" w:hAnsi="Times New Roman" w:cs="Times New Roman"/>
          <w:sz w:val="28"/>
          <w:szCs w:val="28"/>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A22EE" w:rsidRPr="005A22EE" w:rsidRDefault="005A22EE" w:rsidP="005A22EE">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3.9. Споры, возникающие в связи с обеспечением исполнений условий контракта, будут рассматриваться путем переговоров. При </w:t>
      </w:r>
      <w:proofErr w:type="gramStart"/>
      <w:r w:rsidRPr="005A22EE">
        <w:rPr>
          <w:rFonts w:ascii="Times New Roman" w:eastAsia="Times New Roman" w:hAnsi="Times New Roman" w:cs="Times New Roman"/>
          <w:sz w:val="28"/>
          <w:szCs w:val="28"/>
          <w:lang w:eastAsia="ar-SA"/>
        </w:rPr>
        <w:t>не достижении</w:t>
      </w:r>
      <w:proofErr w:type="gramEnd"/>
      <w:r w:rsidRPr="005A22EE">
        <w:rPr>
          <w:rFonts w:ascii="Times New Roman" w:eastAsia="Times New Roman" w:hAnsi="Times New Roman" w:cs="Times New Roman"/>
          <w:sz w:val="28"/>
          <w:szCs w:val="28"/>
          <w:lang w:eastAsia="ar-SA"/>
        </w:rPr>
        <w:t xml:space="preserve"> договоренности спор подлежит передаче на рассмотрение в Арбитражный суд Республики Крым.</w:t>
      </w:r>
    </w:p>
    <w:p w:rsidR="005A22EE" w:rsidRPr="005A22EE" w:rsidRDefault="005A22EE" w:rsidP="005A22EE">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(подрядчиком, исполнителем)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C74D3E" w:rsidRPr="00C74D3E" w:rsidRDefault="00C74D3E" w:rsidP="00C74D3E">
      <w:pPr>
        <w:widowControl w:val="0"/>
        <w:tabs>
          <w:tab w:val="left" w:pos="0"/>
        </w:tabs>
        <w:autoSpaceDE w:val="0"/>
        <w:autoSpaceDN w:val="0"/>
        <w:spacing w:after="0" w:line="240" w:lineRule="auto"/>
        <w:contextualSpacing/>
        <w:jc w:val="center"/>
        <w:outlineLvl w:val="5"/>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Статья 4. СРОКИ ВЫПОЛНЕНИЯ РАБОТ</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4.1.  Сроки выполнения работ (основного обязательства) определены сторонами:</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с момента заключения </w:t>
      </w:r>
      <w:r w:rsidR="00406A6B">
        <w:rPr>
          <w:rFonts w:ascii="Times New Roman" w:eastAsia="Times New Roman" w:hAnsi="Times New Roman" w:cs="Times New Roman"/>
          <w:sz w:val="28"/>
          <w:szCs w:val="28"/>
          <w:lang w:eastAsia="ar-SA"/>
        </w:rPr>
        <w:t>контракта в течение 60</w:t>
      </w:r>
      <w:r w:rsidRPr="005E69F3">
        <w:rPr>
          <w:rFonts w:ascii="Times New Roman" w:eastAsia="Times New Roman" w:hAnsi="Times New Roman" w:cs="Times New Roman"/>
          <w:sz w:val="28"/>
          <w:szCs w:val="28"/>
          <w:lang w:eastAsia="ar-SA"/>
        </w:rPr>
        <w:t xml:space="preserve"> (</w:t>
      </w:r>
      <w:r w:rsidR="00406A6B">
        <w:rPr>
          <w:rFonts w:ascii="Times New Roman" w:eastAsia="Times New Roman" w:hAnsi="Times New Roman" w:cs="Times New Roman"/>
          <w:sz w:val="28"/>
          <w:szCs w:val="28"/>
          <w:lang w:eastAsia="ar-SA"/>
        </w:rPr>
        <w:t>шестидесяти</w:t>
      </w:r>
      <w:r w:rsidRPr="005E69F3">
        <w:rPr>
          <w:rFonts w:ascii="Times New Roman" w:eastAsia="Times New Roman" w:hAnsi="Times New Roman" w:cs="Times New Roman"/>
          <w:sz w:val="28"/>
          <w:szCs w:val="28"/>
          <w:lang w:eastAsia="ar-SA"/>
        </w:rPr>
        <w:t>) календарных дней, но не позднее 3</w:t>
      </w:r>
      <w:r w:rsidR="005E23E8" w:rsidRPr="005E69F3">
        <w:rPr>
          <w:rFonts w:ascii="Times New Roman" w:eastAsia="Times New Roman" w:hAnsi="Times New Roman" w:cs="Times New Roman"/>
          <w:sz w:val="28"/>
          <w:szCs w:val="28"/>
          <w:lang w:eastAsia="ar-SA"/>
        </w:rPr>
        <w:t>1 октября</w:t>
      </w:r>
      <w:r w:rsidRPr="005E69F3">
        <w:rPr>
          <w:rFonts w:ascii="Times New Roman" w:eastAsia="Times New Roman" w:hAnsi="Times New Roman" w:cs="Times New Roman"/>
          <w:sz w:val="28"/>
          <w:szCs w:val="28"/>
          <w:lang w:eastAsia="ar-SA"/>
        </w:rPr>
        <w:t xml:space="preserve"> 2020 года.</w:t>
      </w:r>
    </w:p>
    <w:p w:rsidR="00C74D3E" w:rsidRPr="00C74D3E" w:rsidRDefault="00C74D3E" w:rsidP="00C74D3E">
      <w:pPr>
        <w:widowControl w:val="0"/>
        <w:autoSpaceDE w:val="0"/>
        <w:autoSpaceDN w:val="0"/>
        <w:spacing w:after="0" w:line="240" w:lineRule="auto"/>
        <w:contextualSpacing/>
        <w:jc w:val="center"/>
        <w:outlineLvl w:val="3"/>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Статья 5. ПОРЯДОК СДАЧИ И ПРИЕМКИ РАБОТ</w:t>
      </w:r>
    </w:p>
    <w:p w:rsidR="00C74D3E" w:rsidRPr="00C74D3E" w:rsidRDefault="00C74D3E" w:rsidP="00C74D3E">
      <w:pPr>
        <w:widowControl w:val="0"/>
        <w:numPr>
          <w:ilvl w:val="1"/>
          <w:numId w:val="4"/>
        </w:numPr>
        <w:tabs>
          <w:tab w:val="left" w:pos="426"/>
        </w:tab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Сдача результатов выполненных работ (этапа работ) Подрядчиком и принятие их Заказчиком осуществляется путем подписания сторонами акта выполненных работ, товарной накладной.</w:t>
      </w:r>
    </w:p>
    <w:p w:rsidR="00C74D3E" w:rsidRPr="00C74D3E" w:rsidRDefault="00C74D3E" w:rsidP="00C74D3E">
      <w:pPr>
        <w:widowControl w:val="0"/>
        <w:numPr>
          <w:ilvl w:val="1"/>
          <w:numId w:val="5"/>
        </w:numPr>
        <w:tabs>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Подрядчик письменно уведомляет Заказч</w:t>
      </w:r>
      <w:r w:rsidR="00122BFD">
        <w:rPr>
          <w:rFonts w:ascii="Times New Roman" w:eastAsia="Times New Roman" w:hAnsi="Times New Roman" w:cs="Times New Roman"/>
          <w:sz w:val="28"/>
          <w:szCs w:val="28"/>
          <w:lang w:eastAsia="ar-SA"/>
        </w:rPr>
        <w:t>ика о готовности к сдаче работ</w:t>
      </w:r>
      <w:r w:rsidRPr="00C74D3E">
        <w:rPr>
          <w:rFonts w:ascii="Times New Roman" w:eastAsia="Times New Roman" w:hAnsi="Times New Roman" w:cs="Times New Roman"/>
          <w:sz w:val="28"/>
          <w:szCs w:val="28"/>
          <w:lang w:eastAsia="ar-SA"/>
        </w:rPr>
        <w:t>.</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5.3. Заказчик, получивший письменное сообщение подрядчика о готовности к окончательной сдаче работ, в срок не позднее 5 рабочих дней приступает к приемке результатов выполненных работ, назначает проведение приемочной комиссии и обеспечивает участие в ней представителей сторон.</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5.4. При обнаружении в ходе приемки отступлений, ухудшающих результат выполненных работ,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7 (семи) календарных дней.</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5.5. В случае досрочного выполнения работ Подрядчиком Заказчик вправе досрочно принять и оплатить результат выполненных работ.</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5.6. При приемке выполненной работы (ее результатов) Заказчик </w:t>
      </w:r>
      <w:r w:rsidR="004D40B4">
        <w:rPr>
          <w:rFonts w:ascii="Times New Roman" w:eastAsia="Times New Roman" w:hAnsi="Times New Roman" w:cs="Times New Roman"/>
          <w:sz w:val="28"/>
          <w:szCs w:val="28"/>
          <w:lang w:eastAsia="ar-SA"/>
        </w:rPr>
        <w:t>вправе</w:t>
      </w:r>
      <w:r w:rsidRPr="00C74D3E">
        <w:rPr>
          <w:rFonts w:ascii="Times New Roman" w:eastAsia="Times New Roman" w:hAnsi="Times New Roman" w:cs="Times New Roman"/>
          <w:sz w:val="28"/>
          <w:szCs w:val="28"/>
          <w:lang w:eastAsia="ar-SA"/>
        </w:rPr>
        <w:t xml:space="preserve">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w:t>
      </w:r>
      <w:r w:rsidRPr="00C74D3E">
        <w:rPr>
          <w:rFonts w:ascii="Times New Roman" w:eastAsia="Times New Roman" w:hAnsi="Times New Roman" w:cs="Times New Roman"/>
          <w:sz w:val="28"/>
          <w:szCs w:val="28"/>
          <w:lang w:eastAsia="ar-SA"/>
        </w:rPr>
        <w:lastRenderedPageBreak/>
        <w:t>контрактов, заключенных в соответствии с законодательством Российской Федерации.</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5.7. В случае установления по результатам экспертизы факта ненадлежащего качества выполненной работы (ее результатов) Подрядчиком, последний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5.8. Результат выполненных работ переходит в собственность Заказчика с момента подписания сторонами акта выполненных работ, товарной </w:t>
      </w:r>
      <w:proofErr w:type="gramStart"/>
      <w:r w:rsidRPr="00C74D3E">
        <w:rPr>
          <w:rFonts w:ascii="Times New Roman" w:eastAsia="Times New Roman" w:hAnsi="Times New Roman" w:cs="Times New Roman"/>
          <w:sz w:val="28"/>
          <w:szCs w:val="28"/>
          <w:lang w:eastAsia="ar-SA"/>
        </w:rPr>
        <w:t>накладной</w:t>
      </w:r>
      <w:proofErr w:type="gramEnd"/>
      <w:r w:rsidRPr="00C74D3E">
        <w:rPr>
          <w:rFonts w:ascii="Times New Roman" w:eastAsia="Times New Roman" w:hAnsi="Times New Roman" w:cs="Times New Roman"/>
          <w:sz w:val="28"/>
          <w:szCs w:val="28"/>
          <w:lang w:eastAsia="ar-SA"/>
        </w:rPr>
        <w:t xml:space="preserve"> после чего Заказчик берет на себя риск его случайной гибели или повреждения. </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5.9. Если в процессе исполнения обязательств Подрядчика по настоящему Контракту, Подрядчиком будет установлена невозможность реализации технического задания, получение неприемлемого результата Подрядчик приостанавливает выполнение работы и информирует в 3-х </w:t>
      </w:r>
      <w:proofErr w:type="spellStart"/>
      <w:r w:rsidRPr="00C74D3E">
        <w:rPr>
          <w:rFonts w:ascii="Times New Roman" w:eastAsia="Times New Roman" w:hAnsi="Times New Roman" w:cs="Times New Roman"/>
          <w:sz w:val="28"/>
          <w:szCs w:val="28"/>
          <w:lang w:eastAsia="ar-SA"/>
        </w:rPr>
        <w:t>дневный</w:t>
      </w:r>
      <w:proofErr w:type="spellEnd"/>
      <w:r w:rsidRPr="00C74D3E">
        <w:rPr>
          <w:rFonts w:ascii="Times New Roman" w:eastAsia="Times New Roman" w:hAnsi="Times New Roman" w:cs="Times New Roman"/>
          <w:sz w:val="28"/>
          <w:szCs w:val="28"/>
          <w:lang w:eastAsia="ar-SA"/>
        </w:rPr>
        <w:t xml:space="preserve"> срок об этом Заказчика с указанием причин.</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5.10. Вопрос о прекращении работы, ее приостановки или внесении соответствующих изменений в техническое задание рассматривается Заказчиком и Подрядчиком не позднее 5-ти рабочих дней </w:t>
      </w:r>
      <w:proofErr w:type="gramStart"/>
      <w:r w:rsidRPr="00C74D3E">
        <w:rPr>
          <w:rFonts w:ascii="Times New Roman" w:eastAsia="Times New Roman" w:hAnsi="Times New Roman" w:cs="Times New Roman"/>
          <w:sz w:val="28"/>
          <w:szCs w:val="28"/>
          <w:lang w:eastAsia="ar-SA"/>
        </w:rPr>
        <w:t>с даты получения</w:t>
      </w:r>
      <w:proofErr w:type="gramEnd"/>
      <w:r w:rsidRPr="00C74D3E">
        <w:rPr>
          <w:rFonts w:ascii="Times New Roman" w:eastAsia="Times New Roman" w:hAnsi="Times New Roman" w:cs="Times New Roman"/>
          <w:sz w:val="28"/>
          <w:szCs w:val="28"/>
          <w:lang w:eastAsia="ar-SA"/>
        </w:rPr>
        <w:t xml:space="preserve"> Заказчиком соответствующей информации. Связанные с этим доработки производятся Подрядчиком за свой счет при условии, что они не выходят за пределы содержания работы в целом. Повторное предъявление и повторная приемка работ после проведения доработок осуществляется в порядке, установленном настоящим Контрактом.</w:t>
      </w:r>
    </w:p>
    <w:p w:rsidR="00C74D3E" w:rsidRPr="00C74D3E" w:rsidRDefault="00C74D3E" w:rsidP="00C74D3E">
      <w:pPr>
        <w:widowControl w:val="0"/>
        <w:autoSpaceDE w:val="0"/>
        <w:autoSpaceDN w:val="0"/>
        <w:spacing w:after="0" w:line="240" w:lineRule="auto"/>
        <w:contextualSpacing/>
        <w:jc w:val="center"/>
        <w:outlineLvl w:val="3"/>
        <w:rPr>
          <w:rFonts w:ascii="Times New Roman" w:eastAsia="Times New Roman" w:hAnsi="Times New Roman" w:cs="Times New Roman"/>
          <w:b/>
          <w:bCs/>
          <w:sz w:val="28"/>
          <w:szCs w:val="28"/>
          <w:lang w:eastAsia="ar-SA"/>
        </w:rPr>
      </w:pPr>
    </w:p>
    <w:p w:rsidR="00C74D3E" w:rsidRPr="00C74D3E" w:rsidRDefault="00C74D3E" w:rsidP="00C74D3E">
      <w:pPr>
        <w:widowControl w:val="0"/>
        <w:autoSpaceDE w:val="0"/>
        <w:autoSpaceDN w:val="0"/>
        <w:spacing w:after="0" w:line="240" w:lineRule="auto"/>
        <w:contextualSpacing/>
        <w:jc w:val="center"/>
        <w:outlineLvl w:val="3"/>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Статья 6. ОБЯЗАТЕЛЬСТВА СТОРОН</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Заказчик обязуется:</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6.1. Осуществлять </w:t>
      </w:r>
      <w:proofErr w:type="gramStart"/>
      <w:r w:rsidRPr="00C74D3E">
        <w:rPr>
          <w:rFonts w:ascii="Times New Roman" w:eastAsia="Times New Roman" w:hAnsi="Times New Roman" w:cs="Times New Roman"/>
          <w:sz w:val="28"/>
          <w:szCs w:val="28"/>
          <w:lang w:eastAsia="ar-SA"/>
        </w:rPr>
        <w:t>контроль за</w:t>
      </w:r>
      <w:proofErr w:type="gramEnd"/>
      <w:r w:rsidRPr="00C74D3E">
        <w:rPr>
          <w:rFonts w:ascii="Times New Roman" w:eastAsia="Times New Roman" w:hAnsi="Times New Roman" w:cs="Times New Roman"/>
          <w:sz w:val="28"/>
          <w:szCs w:val="28"/>
          <w:lang w:eastAsia="ar-SA"/>
        </w:rPr>
        <w:t xml:space="preserve"> ходом реализации настоящего Контракта, соблюдением сроков выполнения работ.</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6.2. Принимать при необходимости участие в приемке работ.</w:t>
      </w:r>
    </w:p>
    <w:p w:rsidR="00C74D3E" w:rsidRPr="00C74D3E" w:rsidRDefault="00210B3B"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w:t>
      </w:r>
      <w:r w:rsidR="00C74D3E" w:rsidRPr="00C74D3E">
        <w:rPr>
          <w:rFonts w:ascii="Times New Roman" w:eastAsia="Times New Roman" w:hAnsi="Times New Roman" w:cs="Times New Roman"/>
          <w:sz w:val="28"/>
          <w:szCs w:val="28"/>
          <w:lang w:eastAsia="ar-SA"/>
        </w:rPr>
        <w:t>. В случае необходимости принимать решение о прекращении (приостановлении) работ, в установленном законом порядке.</w:t>
      </w:r>
    </w:p>
    <w:p w:rsidR="00C74D3E" w:rsidRPr="00C74D3E" w:rsidRDefault="00210B3B"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w:t>
      </w:r>
      <w:r w:rsidR="00C74D3E" w:rsidRPr="00C74D3E">
        <w:rPr>
          <w:rFonts w:ascii="Times New Roman" w:eastAsia="Times New Roman" w:hAnsi="Times New Roman" w:cs="Times New Roman"/>
          <w:sz w:val="28"/>
          <w:szCs w:val="28"/>
          <w:lang w:eastAsia="ar-SA"/>
        </w:rPr>
        <w:t>. Оплатить выполненную Подрядчиком работу в порядке и на условиях, предусмотренных настоящим Контрактом.</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6.5. Предъявляет претензии к Подрядчику в случае нарушения с его стороны условий Контракта.</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6.6. Выполняет иные обязанности Заказчика, предусмотренные в других статьях Контракта и приложениях к нему.</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Подрядчик обязуется:</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6.7. Выполнить работу, указанную в настоящем Контракте, в соответствии с настоящим Контрактом, техническим заданием и в сроки, предусмотренные настоящим Контрактом.</w:t>
      </w:r>
    </w:p>
    <w:p w:rsidR="00C74D3E" w:rsidRPr="00C74D3E" w:rsidRDefault="00C74D3E" w:rsidP="00C74D3E">
      <w:pPr>
        <w:widowControl w:val="0"/>
        <w:tabs>
          <w:tab w:val="left" w:pos="567"/>
        </w:tabs>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6.8. Получить все свидетельства о допуске к видам работ, необходимым для исполнения Подрядчиком настоящего Контракта согласно действующему на момент выполнения работ законодательству РФ. </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6.9. Подготовить иную документацию, предусмотренную техническим заданием.</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6.10. При выполнении работ следовать указаниям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  </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6.11. Использовать в процессе выполнения работ материалы и оборудование, соответствующее </w:t>
      </w:r>
      <w:proofErr w:type="gramStart"/>
      <w:r w:rsidRPr="00C74D3E">
        <w:rPr>
          <w:rFonts w:ascii="Times New Roman" w:eastAsia="Times New Roman" w:hAnsi="Times New Roman" w:cs="Times New Roman"/>
          <w:sz w:val="28"/>
          <w:szCs w:val="28"/>
          <w:lang w:eastAsia="ar-SA"/>
        </w:rPr>
        <w:t>действующим</w:t>
      </w:r>
      <w:proofErr w:type="gramEnd"/>
      <w:r w:rsidRPr="00C74D3E">
        <w:rPr>
          <w:rFonts w:ascii="Times New Roman" w:eastAsia="Times New Roman" w:hAnsi="Times New Roman" w:cs="Times New Roman"/>
          <w:sz w:val="28"/>
          <w:szCs w:val="28"/>
          <w:lang w:eastAsia="ar-SA"/>
        </w:rPr>
        <w:t xml:space="preserve"> ГОСТ, СНиП, ТУ, СанПиН, имеющие соответствующие сертификаты, паспорта или другие документы, подтверждающие их </w:t>
      </w:r>
      <w:r w:rsidRPr="00C74D3E">
        <w:rPr>
          <w:rFonts w:ascii="Times New Roman" w:eastAsia="Times New Roman" w:hAnsi="Times New Roman" w:cs="Times New Roman"/>
          <w:sz w:val="28"/>
          <w:szCs w:val="28"/>
          <w:lang w:eastAsia="ar-SA"/>
        </w:rPr>
        <w:lastRenderedPageBreak/>
        <w:t>качество.</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6.12. Выполнять все работы качественно, в объемах и сроках, предусмотренных настоящим контрактом и Техническим заданием, ежемесячно сдавать результаты работ Заказчику.  </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6.13. Обеспечивать в ходе выполнения работ необходимые мероприятия по технике безопасности, дорожной безопасности, пожарной безопасности, рациональному использованию земли и охране окружающей среды в соответствии с законодательством и технологией работ.</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6.14. При необходимости выполнения работ требующих обязательного согласования Заказчика или его участия, Подрядчик обязан незамедлительно уведомить об этом представителя Заказчика привлечь его к решению таких вопросов.</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6.15. Передать Заказчику результат работы по настоящему Контракту.</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6.16. Безвозмездно устранить недостатки в выполненной работе, и соответственно произвести необходимые дополнительные работы, в срок, установленный Заказчиком.</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6.17. Гарантировать отсутствие у третьих лиц прав на результат работ по настоящему Контракту.</w:t>
      </w:r>
    </w:p>
    <w:p w:rsidR="00C74D3E" w:rsidRPr="00C74D3E" w:rsidRDefault="00C74D3E" w:rsidP="00C74D3E">
      <w:pPr>
        <w:widowControl w:val="0"/>
        <w:autoSpaceDE w:val="0"/>
        <w:autoSpaceDN w:val="0"/>
        <w:spacing w:after="0" w:line="240" w:lineRule="auto"/>
        <w:ind w:right="-6"/>
        <w:contextualSpacing/>
        <w:jc w:val="center"/>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Статья 7. ГАРАНТИЙНЫЕ ОБЯЗАТЕЛЬСТВА</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7.1. Подрядчик гарантирует:</w:t>
      </w:r>
    </w:p>
    <w:p w:rsidR="00C74D3E" w:rsidRPr="00C74D3E" w:rsidRDefault="00C74D3E" w:rsidP="00C74D3E">
      <w:pPr>
        <w:suppressAutoHyphens/>
        <w:autoSpaceDN w:val="0"/>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возможность безаварийной эксплуатации Объекта на протяжении гарантийного срока;</w:t>
      </w:r>
    </w:p>
    <w:p w:rsidR="00C74D3E" w:rsidRPr="00C74D3E" w:rsidRDefault="00C74D3E" w:rsidP="00C74D3E">
      <w:pPr>
        <w:suppressAutoHyphens/>
        <w:autoSpaceDN w:val="0"/>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высокое качество всех работ;</w:t>
      </w:r>
    </w:p>
    <w:p w:rsidR="00C74D3E" w:rsidRPr="00C74D3E" w:rsidRDefault="00C74D3E" w:rsidP="00C74D3E">
      <w:pPr>
        <w:suppressAutoHyphens/>
        <w:autoSpaceDN w:val="0"/>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своевременное устранение за свой счет недостатков и дефектов, выявленных в период гарантийного срока.</w:t>
      </w:r>
    </w:p>
    <w:p w:rsidR="00CA32FC" w:rsidRPr="00CA32FC" w:rsidRDefault="00C74D3E" w:rsidP="00C74D3E">
      <w:pPr>
        <w:widowControl w:val="0"/>
        <w:tabs>
          <w:tab w:val="left" w:pos="3149"/>
        </w:tabs>
        <w:autoSpaceDE w:val="0"/>
        <w:autoSpaceDN w:val="0"/>
        <w:spacing w:after="0" w:line="264" w:lineRule="exact"/>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7.2. Гарантийный срок по контракту </w:t>
      </w:r>
      <w:r w:rsidRPr="000205DF">
        <w:rPr>
          <w:rFonts w:ascii="Times New Roman" w:eastAsia="Times New Roman" w:hAnsi="Times New Roman" w:cs="Times New Roman"/>
          <w:sz w:val="28"/>
          <w:szCs w:val="28"/>
          <w:lang w:eastAsia="ar-SA"/>
        </w:rPr>
        <w:t xml:space="preserve">на оборудование и работы работ составляет   12 (двенадцать) месяцев с момента подписания </w:t>
      </w:r>
      <w:r w:rsidRPr="000205DF">
        <w:rPr>
          <w:rFonts w:ascii="Times New Roman" w:eastAsia="Times New Roman" w:hAnsi="Times New Roman" w:cs="Times New Roman"/>
          <w:bCs/>
          <w:sz w:val="28"/>
          <w:szCs w:val="28"/>
          <w:lang w:eastAsia="ar-SA"/>
        </w:rPr>
        <w:t xml:space="preserve">документов о приемке. </w:t>
      </w:r>
      <w:r w:rsidRPr="000205DF">
        <w:rPr>
          <w:rFonts w:ascii="Times New Roman" w:eastAsia="Times New Roman" w:hAnsi="Times New Roman" w:cs="Times New Roman"/>
          <w:sz w:val="28"/>
          <w:szCs w:val="28"/>
          <w:lang w:eastAsia="ar-SA"/>
        </w:rPr>
        <w:t>Оформление документа о приемке осуществляется Заказчиком</w:t>
      </w:r>
      <w:r w:rsidRPr="00CA32FC">
        <w:rPr>
          <w:rFonts w:ascii="Times New Roman" w:eastAsia="Times New Roman" w:hAnsi="Times New Roman" w:cs="Times New Roman"/>
          <w:sz w:val="28"/>
          <w:szCs w:val="28"/>
          <w:lang w:eastAsia="ar-SA"/>
        </w:rPr>
        <w:t xml:space="preserve"> после предоставления подрядчиком</w:t>
      </w:r>
      <w:r w:rsidR="004020FB" w:rsidRPr="00CA32FC">
        <w:rPr>
          <w:rFonts w:ascii="Times New Roman" w:eastAsia="Times New Roman" w:hAnsi="Times New Roman" w:cs="Times New Roman"/>
          <w:sz w:val="28"/>
          <w:szCs w:val="28"/>
          <w:lang w:eastAsia="ar-SA"/>
        </w:rPr>
        <w:t xml:space="preserve"> </w:t>
      </w:r>
    </w:p>
    <w:p w:rsidR="00CA32FC" w:rsidRPr="00CA32FC" w:rsidRDefault="00CA32FC" w:rsidP="00CA32FC">
      <w:pPr>
        <w:spacing w:after="0" w:line="240" w:lineRule="auto"/>
        <w:jc w:val="both"/>
        <w:rPr>
          <w:rFonts w:ascii="Times New Roman" w:eastAsia="Times New Roman" w:hAnsi="Times New Roman" w:cs="Times New Roman"/>
          <w:color w:val="00000A"/>
          <w:sz w:val="28"/>
          <w:szCs w:val="28"/>
          <w:lang w:eastAsia="ru-RU"/>
        </w:rPr>
      </w:pPr>
      <w:r w:rsidRPr="00CA32FC">
        <w:rPr>
          <w:rFonts w:ascii="Times New Roman" w:eastAsia="Times New Roman" w:hAnsi="Times New Roman" w:cs="Times New Roman"/>
          <w:color w:val="00000A"/>
          <w:sz w:val="28"/>
          <w:szCs w:val="28"/>
          <w:lang w:eastAsia="ru-RU"/>
        </w:rPr>
        <w:t>паспортов на установленное оборудование, сертификатов соответствия на установленное оборудование от завода-изготовителя.</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7.3.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74D3E" w:rsidRPr="00C74D3E" w:rsidRDefault="00C74D3E" w:rsidP="00C74D3E">
      <w:pPr>
        <w:suppressAutoHyphens/>
        <w:autoSpaceDN w:val="0"/>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7.4.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3 дней с момента получения извещения Заказчика о выявленных дефектах направить своего представителя. </w:t>
      </w:r>
    </w:p>
    <w:p w:rsidR="00C74D3E" w:rsidRPr="00C74D3E" w:rsidRDefault="00C74D3E" w:rsidP="00C74D3E">
      <w:pPr>
        <w:suppressAutoHyphens/>
        <w:autoSpaceDN w:val="0"/>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7.5. При отказе Подрядчика от составления или подписания рекламационного акта Заказчик составляет односторонний акт.</w:t>
      </w:r>
    </w:p>
    <w:p w:rsidR="00C74D3E" w:rsidRPr="00C74D3E" w:rsidRDefault="00C74D3E" w:rsidP="00C74D3E">
      <w:pPr>
        <w:suppressAutoHyphens/>
        <w:autoSpaceDN w:val="0"/>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7.6. Если Подрядчик не устраняет недостатки в сроки, определяемые рекламационным актом, Заказчик имеет право устранить дефекты и недоделки силами третьих лиц за счет Подрядчика.</w:t>
      </w:r>
    </w:p>
    <w:p w:rsidR="00C74D3E" w:rsidRPr="00C74D3E" w:rsidRDefault="00C74D3E" w:rsidP="00C74D3E">
      <w:pPr>
        <w:suppressAutoHyphens/>
        <w:autoSpaceDN w:val="0"/>
        <w:spacing w:after="0" w:line="240" w:lineRule="auto"/>
        <w:jc w:val="center"/>
        <w:rPr>
          <w:rFonts w:ascii="Times New Roman" w:eastAsia="Times New Roman" w:hAnsi="Times New Roman" w:cs="Times New Roman"/>
          <w:b/>
          <w:bCs/>
          <w:color w:val="000000"/>
          <w:sz w:val="28"/>
          <w:szCs w:val="28"/>
          <w:lang w:eastAsia="ar-SA"/>
        </w:rPr>
      </w:pPr>
      <w:r w:rsidRPr="00C74D3E">
        <w:rPr>
          <w:rFonts w:ascii="Times New Roman" w:eastAsia="Times New Roman" w:hAnsi="Times New Roman" w:cs="Times New Roman"/>
          <w:b/>
          <w:bCs/>
          <w:color w:val="000000"/>
          <w:sz w:val="28"/>
          <w:szCs w:val="28"/>
          <w:lang w:eastAsia="ar-SA"/>
        </w:rPr>
        <w:t xml:space="preserve">8. </w:t>
      </w:r>
      <w:r w:rsidRPr="00C74D3E">
        <w:rPr>
          <w:rFonts w:ascii="Times New Roman" w:eastAsia="Times New Roman" w:hAnsi="Times New Roman" w:cs="Times New Roman"/>
          <w:b/>
          <w:bCs/>
          <w:sz w:val="28"/>
          <w:szCs w:val="28"/>
          <w:lang w:eastAsia="ar-SA"/>
        </w:rPr>
        <w:t>Ответственность сторон</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ru-RU"/>
        </w:rPr>
        <w:lastRenderedPageBreak/>
        <w:t xml:space="preserve">8.2. </w:t>
      </w:r>
      <w:proofErr w:type="gramStart"/>
      <w:r w:rsidRPr="00C74D3E">
        <w:rPr>
          <w:rFonts w:ascii="Times New Roman" w:eastAsia="Times New Roman" w:hAnsi="Times New Roman" w:cs="Times New Roman"/>
          <w:sz w:val="28"/>
          <w:szCs w:val="28"/>
          <w:lang w:eastAsia="zh-CN"/>
        </w:rPr>
        <w:t xml:space="preserve">Размер штрафа устанавливается контрактом в соответствии с </w:t>
      </w:r>
      <w:hyperlink r:id="rId11" w:anchor="Par2" w:history="1">
        <w:r w:rsidRPr="00C74D3E">
          <w:rPr>
            <w:rFonts w:ascii="Times New Roman" w:eastAsia="Times New Roman" w:hAnsi="Times New Roman" w:cs="Times New Roman"/>
            <w:color w:val="0000FF"/>
            <w:sz w:val="28"/>
            <w:szCs w:val="28"/>
            <w:u w:val="single"/>
            <w:lang w:eastAsia="zh-CN"/>
          </w:rPr>
          <w:t>пунктами 8.3</w:t>
        </w:r>
      </w:hyperlink>
      <w:r w:rsidRPr="00C74D3E">
        <w:rPr>
          <w:rFonts w:ascii="Times New Roman" w:eastAsia="Times New Roman" w:hAnsi="Times New Roman" w:cs="Times New Roman"/>
          <w:sz w:val="28"/>
          <w:szCs w:val="28"/>
          <w:lang w:eastAsia="zh-CN"/>
        </w:rPr>
        <w:t xml:space="preserve"> – 8.</w:t>
      </w:r>
      <w:hyperlink r:id="rId12" w:anchor="Par36" w:history="1">
        <w:r w:rsidRPr="00C74D3E">
          <w:rPr>
            <w:rFonts w:ascii="Times New Roman" w:eastAsia="Times New Roman" w:hAnsi="Times New Roman" w:cs="Times New Roman"/>
            <w:color w:val="0000FF"/>
            <w:sz w:val="28"/>
            <w:szCs w:val="28"/>
            <w:u w:val="single"/>
            <w:lang w:eastAsia="zh-CN"/>
          </w:rPr>
          <w:t>6</w:t>
        </w:r>
      </w:hyperlink>
      <w:r w:rsidRPr="00C74D3E">
        <w:rPr>
          <w:rFonts w:ascii="Times New Roman" w:eastAsia="Times New Roman" w:hAnsi="Times New Roman" w:cs="Times New Roman"/>
          <w:sz w:val="28"/>
          <w:szCs w:val="28"/>
          <w:lang w:eastAsia="zh-CN"/>
        </w:rPr>
        <w:t xml:space="preserve"> Контракта,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w:t>
      </w:r>
      <w:proofErr w:type="gramEnd"/>
      <w:r w:rsidRPr="00C74D3E">
        <w:rPr>
          <w:rFonts w:ascii="Times New Roman" w:eastAsia="Times New Roman" w:hAnsi="Times New Roman" w:cs="Times New Roman"/>
          <w:sz w:val="28"/>
          <w:szCs w:val="28"/>
          <w:lang w:eastAsia="zh-CN"/>
        </w:rPr>
        <w:t xml:space="preserve"> </w:t>
      </w:r>
      <w:proofErr w:type="gramStart"/>
      <w:r w:rsidRPr="00C74D3E">
        <w:rPr>
          <w:rFonts w:ascii="Times New Roman" w:eastAsia="Times New Roman" w:hAnsi="Times New Roman" w:cs="Times New Roman"/>
          <w:sz w:val="28"/>
          <w:szCs w:val="28"/>
          <w:lang w:eastAsia="zh-CN"/>
        </w:rPr>
        <w:t>от 15 мая 2017 г. №570 и признании утратившим силу постановления Правительства Российской Федерации от 25 ноября 2013 г. №1063»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lang w:eastAsia="zh-CN"/>
        </w:rPr>
        <w:t xml:space="preserve">.3. </w:t>
      </w:r>
      <w:r w:rsidRPr="00C74D3E">
        <w:rPr>
          <w:rFonts w:ascii="Times New Roman" w:eastAsia="Times New Roman" w:hAnsi="Times New Roman" w:cs="Times New Roman"/>
          <w:sz w:val="28"/>
          <w:szCs w:val="28"/>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rsidR="00C74D3E" w:rsidRPr="00C74D3E" w:rsidRDefault="00C74D3E" w:rsidP="00C74D3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а) 10 процентов цены контракта (этапа) в случае, если цена контракта (этапа) не превышает 3 млн. рублей;</w:t>
      </w:r>
    </w:p>
    <w:p w:rsidR="00C74D3E" w:rsidRPr="00C74D3E" w:rsidRDefault="00C74D3E" w:rsidP="00C74D3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б) 5 процентов цены контракта (этапа) в случае, если цена контракта (этапа) составляет от 3 млн. рублей до 50 млн. рублей (включительно);</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bookmarkStart w:id="0" w:name="Par13"/>
      <w:bookmarkEnd w:id="0"/>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lang w:eastAsia="zh-CN"/>
        </w:rPr>
        <w:t xml:space="preserve">.4. </w:t>
      </w:r>
      <w:proofErr w:type="gramStart"/>
      <w:r w:rsidRPr="00C74D3E">
        <w:rPr>
          <w:rFonts w:ascii="Times New Roman" w:eastAsia="Times New Roman" w:hAnsi="Times New Roman" w:cs="Times New Roman"/>
          <w:sz w:val="28"/>
          <w:szCs w:val="28"/>
          <w:lang w:eastAsia="zh-CN"/>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C74D3E">
          <w:rPr>
            <w:rFonts w:ascii="Times New Roman" w:eastAsia="Times New Roman" w:hAnsi="Times New Roman" w:cs="Times New Roman"/>
            <w:color w:val="0000FF"/>
            <w:sz w:val="28"/>
            <w:szCs w:val="28"/>
            <w:u w:val="single"/>
            <w:lang w:eastAsia="zh-CN"/>
          </w:rPr>
          <w:t>законом</w:t>
        </w:r>
      </w:hyperlink>
      <w:r w:rsidRPr="00C74D3E">
        <w:rPr>
          <w:rFonts w:ascii="Times New Roman" w:eastAsia="Times New Roman" w:hAnsi="Times New Roman" w:cs="Times New Roman"/>
          <w:sz w:val="28"/>
          <w:szCs w:val="28"/>
          <w:lang w:eastAsia="zh-CN"/>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рассчитанном   в следующем порядке:</w:t>
      </w:r>
      <w:proofErr w:type="gramEnd"/>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zh-CN"/>
        </w:rPr>
        <w:t>а) в случае, если цена контракта не превышает начальную (максимальную) цену контракта:</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zh-CN"/>
        </w:rPr>
        <w:t>10 процентов начальной (максимальной) цены контракта, если цена контракта не превышает 3 млн. рублей;</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zh-CN"/>
        </w:rPr>
        <w:t>5 процентов начальной (максимальной) цены контракта, если цена контракта составляет от 3 млн. рублей до 50 млн. рублей (включительно);</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lang w:eastAsia="zh-CN"/>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рассчитанном в следующем порядке:</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zh-CN"/>
        </w:rPr>
        <w:t>а) 1000 рублей, если цена контракта не превышает 3 млн. рублей;</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zh-CN"/>
        </w:rPr>
        <w:t>б) 5000 рублей, если цена контракта составляет от 3 млн. рублей до 50 млн. рублей (включительно);</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bookmarkStart w:id="1" w:name="Par35"/>
      <w:bookmarkStart w:id="2" w:name="Par36"/>
      <w:bookmarkEnd w:id="1"/>
      <w:bookmarkEnd w:id="2"/>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lang w:eastAsia="zh-CN"/>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рассчитанном в следующем порядке:</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zh-CN"/>
        </w:rPr>
        <w:t>а) 1000 рублей, если цена контракта не превышает 3 млн. рублей (включительно);</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zh-CN"/>
        </w:rPr>
        <w:t xml:space="preserve">б) 5000 рублей, если цена контракта составляет от 3 млн. рублей до 50 млн. рублей </w:t>
      </w:r>
      <w:r w:rsidRPr="00C74D3E">
        <w:rPr>
          <w:rFonts w:ascii="Times New Roman" w:eastAsia="Times New Roman" w:hAnsi="Times New Roman" w:cs="Times New Roman"/>
          <w:sz w:val="28"/>
          <w:szCs w:val="28"/>
          <w:lang w:eastAsia="zh-CN"/>
        </w:rPr>
        <w:lastRenderedPageBreak/>
        <w:t>(включительно);</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lang w:eastAsia="zh-CN"/>
        </w:rPr>
        <w:t>.7.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lang w:eastAsia="zh-CN"/>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bookmarkStart w:id="3" w:name="Par47"/>
      <w:bookmarkEnd w:id="3"/>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lang w:eastAsia="zh-CN"/>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8.10. Заказчик вправе требовать от Подрядчика уплаты штрафа по каждому факту неисполнения или ненадлежащего исполнения обязательств по Контракту, в том числе, </w:t>
      </w:r>
      <w:proofErr w:type="gramStart"/>
      <w:r w:rsidRPr="00C74D3E">
        <w:rPr>
          <w:rFonts w:ascii="Times New Roman" w:eastAsia="Times New Roman" w:hAnsi="Times New Roman" w:cs="Times New Roman"/>
          <w:sz w:val="28"/>
          <w:szCs w:val="28"/>
          <w:lang w:eastAsia="ru-RU"/>
        </w:rPr>
        <w:t>но</w:t>
      </w:r>
      <w:proofErr w:type="gramEnd"/>
      <w:r w:rsidRPr="00C74D3E">
        <w:rPr>
          <w:rFonts w:ascii="Times New Roman" w:eastAsia="Times New Roman" w:hAnsi="Times New Roman" w:cs="Times New Roman"/>
          <w:sz w:val="28"/>
          <w:szCs w:val="28"/>
          <w:lang w:eastAsia="ru-RU"/>
        </w:rPr>
        <w:t xml:space="preserve"> не ограничиваясь, за неисполнение или ненадлежащее исполнение условий, предусмотренных разделом 5 настоящего Контракта.</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.11.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исполнителем обязательств, предусмотренных контрактом, заказчик направляет Подрядчику требование об уплате неустоек (штрафов, пеней).</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 xml:space="preserve">.12. </w:t>
      </w:r>
      <w:proofErr w:type="gramStart"/>
      <w:r w:rsidRPr="00C74D3E">
        <w:rPr>
          <w:rFonts w:ascii="Times New Roman" w:eastAsia="Times New Roman" w:hAnsi="Times New Roman" w:cs="Times New Roman"/>
          <w:sz w:val="28"/>
          <w:szCs w:val="28"/>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w:t>
      </w:r>
      <w:proofErr w:type="gramEnd"/>
      <w:r w:rsidRPr="00C74D3E">
        <w:rPr>
          <w:rFonts w:ascii="Times New Roman" w:eastAsia="Times New Roman" w:hAnsi="Times New Roman" w:cs="Times New Roman"/>
          <w:sz w:val="28"/>
          <w:szCs w:val="28"/>
        </w:rPr>
        <w:t xml:space="preserve"> случаев, если законодательством Российской Федерации установлен иной порядок начисления пени.</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 xml:space="preserve">.13.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8.14. Пени и штрафы уплачиваются Подрядчиком посредством перечисления взыскиваемых сумм по указанным Заказчиком в претензии реквизитам. Подрядчик представляет Заказчику документальное подтверждение такого перечисления в течение 5 (пяти) рабочих дней </w:t>
      </w:r>
      <w:proofErr w:type="gramStart"/>
      <w:r w:rsidRPr="00C74D3E">
        <w:rPr>
          <w:rFonts w:ascii="Times New Roman" w:eastAsia="Times New Roman" w:hAnsi="Times New Roman" w:cs="Times New Roman"/>
          <w:sz w:val="28"/>
          <w:szCs w:val="28"/>
          <w:lang w:eastAsia="ru-RU"/>
        </w:rPr>
        <w:t>с даты осуществления</w:t>
      </w:r>
      <w:proofErr w:type="gramEnd"/>
      <w:r w:rsidRPr="00C74D3E">
        <w:rPr>
          <w:rFonts w:ascii="Times New Roman" w:eastAsia="Times New Roman" w:hAnsi="Times New Roman" w:cs="Times New Roman"/>
          <w:sz w:val="28"/>
          <w:szCs w:val="28"/>
          <w:lang w:eastAsia="ru-RU"/>
        </w:rPr>
        <w:t xml:space="preserve"> платежа. </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8.15. Заказчик вправе зачесть сумму пени и штрафов, в счет сумм платежей, подлежащих уплате Подрядчику по Контракту.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8.16. Применение предусмотренных мер ответственности не лишает Заказчика права </w:t>
      </w:r>
      <w:r w:rsidRPr="00C74D3E">
        <w:rPr>
          <w:rFonts w:ascii="Times New Roman" w:eastAsia="Times New Roman" w:hAnsi="Times New Roman" w:cs="Times New Roman"/>
          <w:sz w:val="28"/>
          <w:szCs w:val="28"/>
          <w:lang w:eastAsia="ru-RU"/>
        </w:rPr>
        <w:lastRenderedPageBreak/>
        <w:t>на возмещение убытков, возникших в результате неисполнения (ненадлежащего исполнения) Подрядчиком своих обязательств.</w:t>
      </w:r>
    </w:p>
    <w:p w:rsidR="00C74D3E" w:rsidRPr="00C74D3E" w:rsidRDefault="00C74D3E" w:rsidP="00C74D3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8.17.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Контрактом или вследствие нарушения имущественных или интеллектуальных прав. </w:t>
      </w:r>
    </w:p>
    <w:p w:rsidR="00C74D3E" w:rsidRPr="00C74D3E" w:rsidRDefault="00C74D3E" w:rsidP="00C74D3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8.18.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8.19. Уплата неустоек и возмещение убытков не освобождает Стороны от исполнения своих обязательств по Контракту.</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8.20. В случае ненадлежащего выполнения Подрядчиком обязательств по выполнению на строительной площадке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8.21.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w:t>
      </w:r>
      <w:proofErr w:type="gramStart"/>
      <w:r w:rsidRPr="00C74D3E">
        <w:rPr>
          <w:rFonts w:ascii="Times New Roman" w:eastAsia="Times New Roman" w:hAnsi="Times New Roman" w:cs="Times New Roman"/>
          <w:sz w:val="28"/>
          <w:szCs w:val="28"/>
          <w:lang w:eastAsia="ru-RU"/>
        </w:rPr>
        <w:t>с даты осуществления</w:t>
      </w:r>
      <w:proofErr w:type="gramEnd"/>
      <w:r w:rsidRPr="00C74D3E">
        <w:rPr>
          <w:rFonts w:ascii="Times New Roman" w:eastAsia="Times New Roman" w:hAnsi="Times New Roman" w:cs="Times New Roman"/>
          <w:sz w:val="28"/>
          <w:szCs w:val="28"/>
          <w:lang w:eastAsia="ru-RU"/>
        </w:rPr>
        <w:t xml:space="preserve"> платежа.</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8.22. Уплата неустоек и возмещение убытков не освобождает Стороны от исполнения своих обязательств по Контракту.</w:t>
      </w:r>
    </w:p>
    <w:p w:rsidR="00C74D3E" w:rsidRPr="00C74D3E" w:rsidRDefault="00C74D3E" w:rsidP="00C74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8.23.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C74D3E" w:rsidRPr="00C74D3E" w:rsidRDefault="00C74D3E" w:rsidP="00C74D3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8.24.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74D3E" w:rsidRPr="00C74D3E" w:rsidRDefault="00C74D3E" w:rsidP="00C74D3E">
      <w:pPr>
        <w:suppressAutoHyphens/>
        <w:spacing w:after="0" w:line="240" w:lineRule="auto"/>
        <w:jc w:val="center"/>
        <w:rPr>
          <w:rFonts w:ascii="Times New Roman" w:eastAsia="Times New Roman" w:hAnsi="Times New Roman" w:cs="Times New Roman"/>
          <w:b/>
          <w:bCs/>
          <w:color w:val="000000"/>
          <w:sz w:val="28"/>
          <w:szCs w:val="28"/>
          <w:lang w:eastAsia="ar-SA"/>
        </w:rPr>
      </w:pPr>
      <w:r w:rsidRPr="00C74D3E">
        <w:rPr>
          <w:rFonts w:ascii="Times New Roman" w:eastAsia="Times New Roman" w:hAnsi="Times New Roman" w:cs="Times New Roman"/>
          <w:b/>
          <w:bCs/>
          <w:color w:val="000000"/>
          <w:sz w:val="28"/>
          <w:szCs w:val="28"/>
          <w:lang w:eastAsia="ar-SA"/>
        </w:rPr>
        <w:t>Порядок изменения и расторжения контракта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bCs/>
          <w:color w:val="000000"/>
          <w:sz w:val="24"/>
          <w:szCs w:val="24"/>
          <w:lang w:eastAsia="ar-SA"/>
        </w:rPr>
        <w:t> </w:t>
      </w:r>
      <w:r w:rsidRPr="00C74D3E">
        <w:rPr>
          <w:rFonts w:ascii="Times New Roman" w:eastAsia="Times New Roman" w:hAnsi="Times New Roman" w:cs="Times New Roman"/>
          <w:sz w:val="28"/>
          <w:szCs w:val="28"/>
          <w:lang w:eastAsia="ar-SA"/>
        </w:rPr>
        <w:t>9.1.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lastRenderedPageBreak/>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9.5.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C74D3E">
        <w:rPr>
          <w:rFonts w:ascii="Times New Roman" w:eastAsia="Times New Roman" w:hAnsi="Times New Roman" w:cs="Times New Roman"/>
          <w:sz w:val="28"/>
          <w:szCs w:val="28"/>
          <w:lang w:eastAsia="ar-SA"/>
        </w:rPr>
        <w:t>и</w:t>
      </w:r>
      <w:proofErr w:type="gramEnd"/>
      <w:r w:rsidRPr="00C74D3E">
        <w:rPr>
          <w:rFonts w:ascii="Times New Roman" w:eastAsia="Times New Roman" w:hAnsi="Times New Roman" w:cs="Times New Roman"/>
          <w:sz w:val="28"/>
          <w:szCs w:val="28"/>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9.7. Решение Заказчика об одностороннем отказе от исполнения контракта не позднее чем в течение трех рабочих дней </w:t>
      </w:r>
      <w:proofErr w:type="gramStart"/>
      <w:r w:rsidRPr="00C74D3E">
        <w:rPr>
          <w:rFonts w:ascii="Times New Roman" w:eastAsia="Times New Roman" w:hAnsi="Times New Roman" w:cs="Times New Roman"/>
          <w:sz w:val="28"/>
          <w:szCs w:val="28"/>
          <w:lang w:eastAsia="ru-RU"/>
        </w:rPr>
        <w:t>с даты принятия</w:t>
      </w:r>
      <w:proofErr w:type="gramEnd"/>
      <w:r w:rsidRPr="00C74D3E">
        <w:rPr>
          <w:rFonts w:ascii="Times New Roman" w:eastAsia="Times New Roman" w:hAnsi="Times New Roman" w:cs="Times New Roman"/>
          <w:sz w:val="28"/>
          <w:szCs w:val="28"/>
          <w:lang w:eastAsia="ru-RU"/>
        </w:rPr>
        <w:t xml:space="preserve">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4D3E">
        <w:rPr>
          <w:rFonts w:ascii="Times New Roman" w:eastAsia="Times New Roman" w:hAnsi="Times New Roman"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74D3E">
        <w:rPr>
          <w:rFonts w:ascii="Times New Roman" w:eastAsia="Times New Roman" w:hAnsi="Times New Roman" w:cs="Times New Roman"/>
          <w:sz w:val="28"/>
          <w:szCs w:val="28"/>
          <w:lang w:eastAsia="ru-RU"/>
        </w:rPr>
        <w:t>.</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9.8.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4D3E">
        <w:rPr>
          <w:rFonts w:ascii="Times New Roman" w:eastAsia="Times New Roman" w:hAnsi="Times New Roman" w:cs="Times New Roman"/>
          <w:sz w:val="28"/>
          <w:szCs w:val="28"/>
          <w:lang w:eastAsia="ar-SA"/>
        </w:rPr>
        <w:t>с даты</w:t>
      </w:r>
      <w:proofErr w:type="gramEnd"/>
      <w:r w:rsidRPr="00C74D3E">
        <w:rPr>
          <w:rFonts w:ascii="Times New Roman" w:eastAsia="Times New Roman" w:hAnsi="Times New Roman" w:cs="Times New Roman"/>
          <w:sz w:val="28"/>
          <w:szCs w:val="28"/>
          <w:lang w:eastAsia="ar-SA"/>
        </w:rPr>
        <w:t xml:space="preserve"> надлежащего уведомления им Подрядчика об одностороннем отказе от исполнения контракта.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9.9. </w:t>
      </w:r>
      <w:proofErr w:type="gramStart"/>
      <w:r w:rsidRPr="00C74D3E">
        <w:rPr>
          <w:rFonts w:ascii="Times New Roman" w:eastAsia="Times New Roman" w:hAnsi="Times New Roman" w:cs="Times New Roman"/>
          <w:sz w:val="28"/>
          <w:szCs w:val="28"/>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4D3E">
        <w:rPr>
          <w:rFonts w:ascii="Times New Roman" w:eastAsia="Times New Roman" w:hAnsi="Times New Roman" w:cs="Times New Roman"/>
          <w:sz w:val="28"/>
          <w:szCs w:val="28"/>
          <w:lang w:eastAsia="ar-SA"/>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9.10. Заказчик обязан принять решение об одностороннем отказе от</w:t>
      </w:r>
      <w:bookmarkStart w:id="4" w:name="sub_95151"/>
      <w:r w:rsidRPr="00C74D3E">
        <w:rPr>
          <w:rFonts w:ascii="Times New Roman" w:eastAsia="Times New Roman" w:hAnsi="Times New Roman" w:cs="Times New Roman"/>
          <w:sz w:val="28"/>
          <w:szCs w:val="28"/>
          <w:lang w:eastAsia="ru-RU"/>
        </w:rPr>
        <w:t xml:space="preserve"> исполнения контракта в случае, если в ходе исполнения контракта установлено, что Подрядчик и (</w:t>
      </w:r>
      <w:proofErr w:type="gramStart"/>
      <w:r w:rsidRPr="00C74D3E">
        <w:rPr>
          <w:rFonts w:ascii="Times New Roman" w:eastAsia="Times New Roman" w:hAnsi="Times New Roman" w:cs="Times New Roman"/>
          <w:sz w:val="28"/>
          <w:szCs w:val="28"/>
          <w:lang w:eastAsia="ru-RU"/>
        </w:rPr>
        <w:t xml:space="preserve">или) </w:t>
      </w:r>
      <w:proofErr w:type="gramEnd"/>
      <w:r w:rsidRPr="00C74D3E">
        <w:rPr>
          <w:rFonts w:ascii="Times New Roman" w:eastAsia="Times New Roman" w:hAnsi="Times New Roman" w:cs="Times New Roman"/>
          <w:sz w:val="28"/>
          <w:szCs w:val="28"/>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9.11. Информация о Подрядчике, с которым контракт </w:t>
      </w:r>
      <w:proofErr w:type="gramStart"/>
      <w:r w:rsidRPr="00C74D3E">
        <w:rPr>
          <w:rFonts w:ascii="Times New Roman" w:eastAsia="Times New Roman" w:hAnsi="Times New Roman" w:cs="Times New Roman"/>
          <w:sz w:val="28"/>
          <w:szCs w:val="28"/>
          <w:lang w:eastAsia="ru-RU"/>
        </w:rPr>
        <w:t>был</w:t>
      </w:r>
      <w:proofErr w:type="gramEnd"/>
      <w:r w:rsidRPr="00C74D3E">
        <w:rPr>
          <w:rFonts w:ascii="Times New Roman" w:eastAsia="Times New Roman" w:hAnsi="Times New Roman" w:cs="Times New Roman"/>
          <w:sz w:val="28"/>
          <w:szCs w:val="28"/>
          <w:lang w:eastAsia="ru-RU"/>
        </w:rPr>
        <w:t xml:space="preserve"> расторгнут в связи с односторонним отказом Заказчика от исполнения контракта, включается в </w:t>
      </w:r>
      <w:r w:rsidRPr="00C74D3E">
        <w:rPr>
          <w:rFonts w:ascii="Times New Roman" w:eastAsia="Times New Roman" w:hAnsi="Times New Roman" w:cs="Times New Roman"/>
          <w:sz w:val="28"/>
          <w:szCs w:val="28"/>
          <w:lang w:eastAsia="ru-RU"/>
        </w:rPr>
        <w:lastRenderedPageBreak/>
        <w:t>установленном законом порядке в реестр недобросовестных поставщиков (подрядчиков, исполнителей).</w:t>
      </w:r>
      <w:bookmarkEnd w:id="4"/>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9.12.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9.13. Решение Подрядчика об одностороннем отказе от исполнения контракта не позднее чем в течение трех рабочих дней </w:t>
      </w:r>
      <w:proofErr w:type="gramStart"/>
      <w:r w:rsidRPr="00C74D3E">
        <w:rPr>
          <w:rFonts w:ascii="Times New Roman" w:eastAsia="Times New Roman" w:hAnsi="Times New Roman" w:cs="Times New Roman"/>
          <w:sz w:val="28"/>
          <w:szCs w:val="28"/>
          <w:lang w:eastAsia="ar-SA"/>
        </w:rPr>
        <w:t>с даты принятия</w:t>
      </w:r>
      <w:proofErr w:type="gramEnd"/>
      <w:r w:rsidRPr="00C74D3E">
        <w:rPr>
          <w:rFonts w:ascii="Times New Roman" w:eastAsia="Times New Roman" w:hAnsi="Times New Roman" w:cs="Times New Roman"/>
          <w:sz w:val="28"/>
          <w:szCs w:val="28"/>
          <w:lang w:eastAsia="ar-SA"/>
        </w:rPr>
        <w:t xml:space="preserve">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Подрядчиком подтверждения о вручении Заказчику указанного уведомления.</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9.14.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C74D3E">
        <w:rPr>
          <w:rFonts w:ascii="Times New Roman" w:eastAsia="Times New Roman" w:hAnsi="Times New Roman" w:cs="Times New Roman"/>
          <w:sz w:val="28"/>
          <w:szCs w:val="28"/>
          <w:lang w:eastAsia="ar-SA"/>
        </w:rPr>
        <w:t>с даты</w:t>
      </w:r>
      <w:proofErr w:type="gramEnd"/>
      <w:r w:rsidRPr="00C74D3E">
        <w:rPr>
          <w:rFonts w:ascii="Times New Roman" w:eastAsia="Times New Roman" w:hAnsi="Times New Roman" w:cs="Times New Roman"/>
          <w:sz w:val="28"/>
          <w:szCs w:val="28"/>
          <w:lang w:eastAsia="ar-SA"/>
        </w:rPr>
        <w:t xml:space="preserve"> надлежащего уведомления им Заказчика об одностороннем отказе от исполнения контракта.</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4D3E">
        <w:rPr>
          <w:rFonts w:ascii="Times New Roman" w:eastAsia="Times New Roman" w:hAnsi="Times New Roman" w:cs="Times New Roman"/>
          <w:sz w:val="28"/>
          <w:szCs w:val="28"/>
          <w:lang w:eastAsia="ar-SA"/>
        </w:rPr>
        <w:t>решении</w:t>
      </w:r>
      <w:proofErr w:type="gramEnd"/>
      <w:r w:rsidRPr="00C74D3E">
        <w:rPr>
          <w:rFonts w:ascii="Times New Roman" w:eastAsia="Times New Roman" w:hAnsi="Times New Roman" w:cs="Times New Roman"/>
          <w:sz w:val="28"/>
          <w:szCs w:val="28"/>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74D3E" w:rsidRPr="00C74D3E" w:rsidRDefault="00C74D3E" w:rsidP="00C74D3E">
      <w:pPr>
        <w:suppressAutoHyphens/>
        <w:spacing w:after="0" w:line="240" w:lineRule="auto"/>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74D3E" w:rsidRPr="00C74D3E" w:rsidRDefault="00C74D3E" w:rsidP="00C74D3E">
      <w:pPr>
        <w:widowControl w:val="0"/>
        <w:tabs>
          <w:tab w:val="center" w:pos="4677"/>
          <w:tab w:val="right" w:pos="9355"/>
        </w:tabs>
        <w:autoSpaceDE w:val="0"/>
        <w:autoSpaceDN w:val="0"/>
        <w:spacing w:after="0" w:line="240" w:lineRule="auto"/>
        <w:contextualSpacing/>
        <w:jc w:val="center"/>
        <w:rPr>
          <w:rFonts w:ascii="Times New Roman" w:eastAsia="MS Mincho" w:hAnsi="Times New Roman" w:cs="Times New Roman"/>
          <w:b/>
          <w:bCs/>
          <w:sz w:val="28"/>
          <w:szCs w:val="28"/>
          <w:lang w:eastAsia="ar-SA"/>
        </w:rPr>
      </w:pPr>
    </w:p>
    <w:p w:rsidR="00C74D3E" w:rsidRPr="00C74D3E" w:rsidRDefault="00C74D3E" w:rsidP="00C74D3E">
      <w:pPr>
        <w:widowControl w:val="0"/>
        <w:tabs>
          <w:tab w:val="center" w:pos="4677"/>
          <w:tab w:val="right" w:pos="9355"/>
        </w:tabs>
        <w:autoSpaceDE w:val="0"/>
        <w:autoSpaceDN w:val="0"/>
        <w:spacing w:after="0" w:line="240" w:lineRule="auto"/>
        <w:contextualSpacing/>
        <w:jc w:val="center"/>
        <w:rPr>
          <w:rFonts w:ascii="Times New Roman" w:eastAsia="MS Mincho" w:hAnsi="Times New Roman" w:cs="Times New Roman"/>
          <w:b/>
          <w:bCs/>
          <w:sz w:val="28"/>
          <w:szCs w:val="28"/>
          <w:lang w:eastAsia="ar-SA"/>
        </w:rPr>
      </w:pPr>
      <w:r w:rsidRPr="00C74D3E">
        <w:rPr>
          <w:rFonts w:ascii="Times New Roman" w:eastAsia="MS Mincho" w:hAnsi="Times New Roman" w:cs="Times New Roman"/>
          <w:b/>
          <w:bCs/>
          <w:sz w:val="28"/>
          <w:szCs w:val="28"/>
          <w:lang w:eastAsia="ar-SA"/>
        </w:rPr>
        <w:t>Статья 10. ПОРЯДОК УРЕГУЛИРОВАНИЯ СПОРОВ</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        10.1. Стороны принимают все меры к тому, чтобы любые спорные вопросы, разногласия либо претензии, касающиеся исполнения настоящего контракта </w:t>
      </w:r>
      <w:r w:rsidRPr="00C74D3E">
        <w:rPr>
          <w:rFonts w:ascii="Times New Roman" w:eastAsia="MS Mincho" w:hAnsi="Times New Roman" w:cs="Times New Roman"/>
          <w:sz w:val="28"/>
          <w:szCs w:val="28"/>
          <w:lang w:eastAsia="ar-SA"/>
        </w:rPr>
        <w:t>или в связи с ним, были урегулированы путем переговоров.</w:t>
      </w:r>
    </w:p>
    <w:p w:rsidR="00C74D3E" w:rsidRPr="00C74D3E" w:rsidRDefault="00C74D3E" w:rsidP="00C74D3E">
      <w:pPr>
        <w:widowControl w:val="0"/>
        <w:autoSpaceDE w:val="0"/>
        <w:autoSpaceDN w:val="0"/>
        <w:spacing w:after="0" w:line="240" w:lineRule="auto"/>
        <w:ind w:firstLine="567"/>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p>
    <w:p w:rsidR="00C74D3E" w:rsidRPr="00C74D3E" w:rsidRDefault="00C74D3E" w:rsidP="00C74D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pacing w:val="4"/>
          <w:sz w:val="28"/>
          <w:szCs w:val="28"/>
          <w:lang w:eastAsia="zh-CN"/>
        </w:rPr>
        <w:t xml:space="preserve"> В случае невозможности разрешения разногласий путем переговоров они подлежат </w:t>
      </w:r>
      <w:r w:rsidRPr="00C74D3E">
        <w:rPr>
          <w:rFonts w:ascii="Times New Roman" w:eastAsia="Times New Roman" w:hAnsi="Times New Roman" w:cs="Times New Roman"/>
          <w:spacing w:val="-1"/>
          <w:sz w:val="28"/>
          <w:szCs w:val="28"/>
          <w:lang w:eastAsia="zh-CN"/>
        </w:rPr>
        <w:t>рассмотрению в Арбитражном суде Республики Крым</w:t>
      </w:r>
      <w:r w:rsidRPr="00C74D3E">
        <w:rPr>
          <w:rFonts w:ascii="Times New Roman" w:eastAsia="Times New Roman" w:hAnsi="Times New Roman" w:cs="Times New Roman"/>
          <w:sz w:val="28"/>
          <w:szCs w:val="28"/>
          <w:lang w:eastAsia="ru-RU"/>
        </w:rPr>
        <w:t>.</w:t>
      </w:r>
    </w:p>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ar-SA"/>
        </w:rPr>
      </w:pPr>
    </w:p>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11. СРОК ДЕЙСТВИЯ КОНТРАКТА</w:t>
      </w:r>
    </w:p>
    <w:p w:rsidR="00C74D3E" w:rsidRPr="00C74D3E" w:rsidRDefault="00C74D3E" w:rsidP="00C74D3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          11.1. Настоящий Контра</w:t>
      </w:r>
      <w:proofErr w:type="gramStart"/>
      <w:r w:rsidRPr="00C74D3E">
        <w:rPr>
          <w:rFonts w:ascii="Times New Roman" w:eastAsia="Times New Roman" w:hAnsi="Times New Roman" w:cs="Times New Roman"/>
          <w:sz w:val="28"/>
          <w:szCs w:val="28"/>
          <w:lang w:eastAsia="ar-SA"/>
        </w:rPr>
        <w:t>кт вст</w:t>
      </w:r>
      <w:proofErr w:type="gramEnd"/>
      <w:r w:rsidRPr="00C74D3E">
        <w:rPr>
          <w:rFonts w:ascii="Times New Roman" w:eastAsia="Times New Roman" w:hAnsi="Times New Roman" w:cs="Times New Roman"/>
          <w:sz w:val="28"/>
          <w:szCs w:val="28"/>
          <w:lang w:eastAsia="ar-SA"/>
        </w:rPr>
        <w:t>упает в силу с момента его подписан</w:t>
      </w:r>
      <w:r w:rsidR="000205DF">
        <w:rPr>
          <w:rFonts w:ascii="Times New Roman" w:eastAsia="Times New Roman" w:hAnsi="Times New Roman" w:cs="Times New Roman"/>
          <w:sz w:val="28"/>
          <w:szCs w:val="28"/>
          <w:lang w:eastAsia="ar-SA"/>
        </w:rPr>
        <w:t>ия и действует до 31 декабря 2020</w:t>
      </w:r>
      <w:r w:rsidRPr="00C74D3E">
        <w:rPr>
          <w:rFonts w:ascii="Times New Roman" w:eastAsia="Times New Roman" w:hAnsi="Times New Roman" w:cs="Times New Roman"/>
          <w:sz w:val="28"/>
          <w:szCs w:val="28"/>
          <w:lang w:eastAsia="ar-SA"/>
        </w:rPr>
        <w:t xml:space="preserve"> г. Окончание срока действия настоящего Контракта не освобождает стороны от ответственности за его нарушение.</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           11.2. Срок действия контракта включает срок выполнения работ, период приемки результатов выполнения работ, в том числе экспертизы результатов исполнения обязательств Исполнителем по контракту, оплаты за выполненные работы.</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p>
    <w:p w:rsidR="00C74D3E" w:rsidRPr="00C74D3E" w:rsidRDefault="00C74D3E" w:rsidP="00C74D3E">
      <w:pPr>
        <w:widowControl w:val="0"/>
        <w:autoSpaceDE w:val="0"/>
        <w:autoSpaceDN w:val="0"/>
        <w:spacing w:after="0" w:line="240" w:lineRule="auto"/>
        <w:contextualSpacing/>
        <w:jc w:val="center"/>
        <w:outlineLvl w:val="7"/>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12. ЗАКЛЮЧИТЕЛЬНЫЕ ПОЛОЖЕНИЯ</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12.1. После подписания настоящего Контракта все предыдущие письменные и устные </w:t>
      </w:r>
      <w:r w:rsidRPr="00C74D3E">
        <w:rPr>
          <w:rFonts w:ascii="Times New Roman" w:eastAsia="Times New Roman" w:hAnsi="Times New Roman" w:cs="Times New Roman"/>
          <w:sz w:val="28"/>
          <w:szCs w:val="28"/>
          <w:lang w:eastAsia="ar-SA"/>
        </w:rPr>
        <w:lastRenderedPageBreak/>
        <w:t>соглашения, переписка, переговоры между сторонами, относящиеся к данному Контракту, теряют силу, если они не являются составными частями настоящего Контракта.</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12.2. Все дополнения и изменения к Контракту считаются действительными, если они оформлены в письменном виде и подписаны Сторонами. Все дополнения и изменения к Контракту являются его неотъемлемой частью.</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12.3. К отношениям сторон по Контракту применяется право Российской Федерации.</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12.4. Заказчику с момента подписания акта приемки выполненных работ переходят исключительные права на результат деятельности по настоящему Контракту в полном объеме.  Заказчик вправе использовать такой результат по своему усмотрению любым не противоречащим закону способом.</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12.5.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12.6. Во всем ином, не урегулированном в настоящем Контракте, Стороны будут руководствоваться нормами действующего законодательства Российской Федерации. </w:t>
      </w:r>
    </w:p>
    <w:p w:rsidR="00C74D3E" w:rsidRPr="00C74D3E" w:rsidRDefault="00C74D3E" w:rsidP="00C74D3E">
      <w:pPr>
        <w:widowControl w:val="0"/>
        <w:autoSpaceDE w:val="0"/>
        <w:autoSpaceDN w:val="0"/>
        <w:spacing w:after="0" w:line="240" w:lineRule="auto"/>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12.7. Все указанные в Контракте приложения являются его неотъемлемой частью.</w:t>
      </w:r>
    </w:p>
    <w:p w:rsidR="00C74D3E" w:rsidRPr="00C74D3E" w:rsidRDefault="00C74D3E" w:rsidP="00C74D3E">
      <w:pPr>
        <w:widowControl w:val="0"/>
        <w:shd w:val="clear" w:color="auto" w:fill="FFFFFF"/>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12.8. Ниже перечисленные Приложения являются неотъемлемой частью настоящего Контракта:</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Приложение №1 – Техническое задание;</w:t>
      </w:r>
    </w:p>
    <w:p w:rsidR="00C74D3E" w:rsidRPr="00C74D3E"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p>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13. АДРЕСА И БАНКОВСКИЕ РЕКВИЗИТЫ СТОРОН</w:t>
      </w:r>
    </w:p>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ar-SA"/>
        </w:rPr>
      </w:pP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49"/>
      </w:tblGrid>
      <w:tr w:rsidR="00C74D3E" w:rsidRPr="00C74D3E" w:rsidTr="004777A6">
        <w:tc>
          <w:tcPr>
            <w:tcW w:w="4678" w:type="dxa"/>
          </w:tcPr>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sz w:val="28"/>
                <w:szCs w:val="28"/>
                <w:lang w:val="en-US" w:eastAsia="ar-SA"/>
              </w:rPr>
            </w:pPr>
            <w:r w:rsidRPr="00C74D3E">
              <w:rPr>
                <w:rFonts w:ascii="Times New Roman" w:eastAsia="Times New Roman" w:hAnsi="Times New Roman" w:cs="Times New Roman"/>
                <w:b/>
                <w:sz w:val="28"/>
                <w:szCs w:val="28"/>
                <w:lang w:val="en-US" w:eastAsia="ar-SA"/>
              </w:rPr>
              <w:t>ЗАКАЗЧИК:</w:t>
            </w:r>
          </w:p>
        </w:tc>
        <w:tc>
          <w:tcPr>
            <w:tcW w:w="4849" w:type="dxa"/>
          </w:tcPr>
          <w:p w:rsidR="00C74D3E" w:rsidRPr="00C74D3E" w:rsidRDefault="00C74D3E" w:rsidP="00C74D3E">
            <w:pPr>
              <w:widowControl w:val="0"/>
              <w:autoSpaceDE w:val="0"/>
              <w:autoSpaceDN w:val="0"/>
              <w:spacing w:after="0" w:line="240" w:lineRule="auto"/>
              <w:contextualSpacing/>
              <w:jc w:val="center"/>
              <w:rPr>
                <w:rFonts w:ascii="Times New Roman" w:eastAsia="Times New Roman" w:hAnsi="Times New Roman" w:cs="Times New Roman"/>
                <w:b/>
                <w:sz w:val="28"/>
                <w:szCs w:val="28"/>
                <w:lang w:val="en-US" w:eastAsia="ar-SA"/>
              </w:rPr>
            </w:pPr>
            <w:r w:rsidRPr="00C74D3E">
              <w:rPr>
                <w:rFonts w:ascii="Times New Roman" w:eastAsia="Times New Roman" w:hAnsi="Times New Roman" w:cs="Times New Roman"/>
                <w:b/>
                <w:sz w:val="28"/>
                <w:szCs w:val="28"/>
                <w:lang w:val="en-US" w:eastAsia="ar-SA"/>
              </w:rPr>
              <w:t>ПОДРЯДЧИК:</w:t>
            </w:r>
          </w:p>
        </w:tc>
      </w:tr>
      <w:tr w:rsidR="00C74D3E" w:rsidRPr="00C74D3E" w:rsidTr="004777A6">
        <w:trPr>
          <w:trHeight w:val="463"/>
        </w:trPr>
        <w:tc>
          <w:tcPr>
            <w:tcW w:w="4678" w:type="dxa"/>
          </w:tcPr>
          <w:p w:rsidR="00406A6B" w:rsidRPr="00406A6B" w:rsidRDefault="00406A6B" w:rsidP="00406A6B">
            <w:pPr>
              <w:widowControl w:val="0"/>
              <w:autoSpaceDE w:val="0"/>
              <w:autoSpaceDN w:val="0"/>
              <w:spacing w:after="0" w:line="240" w:lineRule="auto"/>
              <w:rPr>
                <w:rFonts w:ascii="Times New Roman" w:eastAsia="Times New Roman" w:hAnsi="Times New Roman" w:cs="Times New Roman"/>
                <w:sz w:val="28"/>
                <w:szCs w:val="28"/>
                <w:lang w:eastAsia="zh-CN"/>
              </w:rPr>
            </w:pPr>
            <w:r w:rsidRPr="00406A6B">
              <w:rPr>
                <w:rFonts w:ascii="Times New Roman" w:eastAsia="Times New Roman" w:hAnsi="Times New Roman" w:cs="Times New Roman"/>
                <w:sz w:val="28"/>
                <w:szCs w:val="28"/>
                <w:lang w:eastAsia="zh-CN"/>
              </w:rPr>
              <w:t>Администрация Куйбышевского сельского поселения Бахчисарайского района Республики Крым</w:t>
            </w:r>
          </w:p>
          <w:p w:rsidR="00406A6B" w:rsidRPr="00406A6B" w:rsidRDefault="00406A6B" w:rsidP="00406A6B">
            <w:pPr>
              <w:widowControl w:val="0"/>
              <w:autoSpaceDE w:val="0"/>
              <w:autoSpaceDN w:val="0"/>
              <w:spacing w:after="0" w:line="240" w:lineRule="auto"/>
              <w:rPr>
                <w:rFonts w:ascii="Times New Roman" w:eastAsia="Times New Roman" w:hAnsi="Times New Roman" w:cs="Times New Roman"/>
                <w:sz w:val="28"/>
                <w:szCs w:val="28"/>
                <w:lang w:eastAsia="zh-CN"/>
              </w:rPr>
            </w:pPr>
            <w:r w:rsidRPr="00406A6B">
              <w:rPr>
                <w:rFonts w:ascii="Times New Roman" w:eastAsia="Times New Roman" w:hAnsi="Times New Roman" w:cs="Times New Roman"/>
                <w:sz w:val="28"/>
                <w:szCs w:val="28"/>
                <w:lang w:eastAsia="zh-CN"/>
              </w:rPr>
              <w:t>ИНН 94104002520  КПП 910401001</w:t>
            </w:r>
          </w:p>
          <w:p w:rsidR="00406A6B" w:rsidRPr="00406A6B" w:rsidRDefault="00406A6B" w:rsidP="00406A6B">
            <w:pPr>
              <w:widowControl w:val="0"/>
              <w:autoSpaceDE w:val="0"/>
              <w:autoSpaceDN w:val="0"/>
              <w:spacing w:after="0" w:line="240" w:lineRule="auto"/>
              <w:rPr>
                <w:rFonts w:ascii="Times New Roman" w:eastAsia="Times New Roman" w:hAnsi="Times New Roman" w:cs="Times New Roman"/>
                <w:sz w:val="28"/>
                <w:szCs w:val="28"/>
                <w:lang w:eastAsia="zh-CN"/>
              </w:rPr>
            </w:pPr>
            <w:r w:rsidRPr="00406A6B">
              <w:rPr>
                <w:rFonts w:ascii="Times New Roman" w:eastAsia="Times New Roman" w:hAnsi="Times New Roman" w:cs="Times New Roman"/>
                <w:sz w:val="28"/>
                <w:szCs w:val="28"/>
                <w:lang w:eastAsia="zh-CN"/>
              </w:rPr>
              <w:t>ОКТМО 35604401</w:t>
            </w:r>
          </w:p>
          <w:p w:rsidR="00406A6B" w:rsidRPr="00406A6B" w:rsidRDefault="00406A6B" w:rsidP="00406A6B">
            <w:pPr>
              <w:widowControl w:val="0"/>
              <w:autoSpaceDE w:val="0"/>
              <w:autoSpaceDN w:val="0"/>
              <w:spacing w:after="0" w:line="240" w:lineRule="auto"/>
              <w:rPr>
                <w:rFonts w:ascii="Times New Roman" w:eastAsia="Times New Roman" w:hAnsi="Times New Roman" w:cs="Times New Roman"/>
                <w:sz w:val="28"/>
                <w:szCs w:val="28"/>
                <w:lang w:eastAsia="zh-CN"/>
              </w:rPr>
            </w:pPr>
            <w:proofErr w:type="gramStart"/>
            <w:r w:rsidRPr="00406A6B">
              <w:rPr>
                <w:rFonts w:ascii="Times New Roman" w:eastAsia="Times New Roman" w:hAnsi="Times New Roman" w:cs="Times New Roman"/>
                <w:sz w:val="28"/>
                <w:szCs w:val="28"/>
                <w:lang w:eastAsia="zh-CN"/>
              </w:rPr>
              <w:t>л</w:t>
            </w:r>
            <w:proofErr w:type="gramEnd"/>
            <w:r w:rsidRPr="00406A6B">
              <w:rPr>
                <w:rFonts w:ascii="Times New Roman" w:eastAsia="Times New Roman" w:hAnsi="Times New Roman" w:cs="Times New Roman"/>
                <w:sz w:val="28"/>
                <w:szCs w:val="28"/>
                <w:lang w:eastAsia="zh-CN"/>
              </w:rPr>
              <w:t>/с № 03753252970</w:t>
            </w:r>
          </w:p>
          <w:p w:rsidR="00406A6B" w:rsidRPr="00406A6B" w:rsidRDefault="00406A6B" w:rsidP="00406A6B">
            <w:pPr>
              <w:widowControl w:val="0"/>
              <w:autoSpaceDE w:val="0"/>
              <w:autoSpaceDN w:val="0"/>
              <w:spacing w:after="0" w:line="240" w:lineRule="auto"/>
              <w:rPr>
                <w:rFonts w:ascii="Times New Roman" w:eastAsia="Times New Roman" w:hAnsi="Times New Roman" w:cs="Times New Roman"/>
                <w:sz w:val="28"/>
                <w:szCs w:val="28"/>
                <w:lang w:eastAsia="zh-CN"/>
              </w:rPr>
            </w:pPr>
            <w:proofErr w:type="gramStart"/>
            <w:r w:rsidRPr="00406A6B">
              <w:rPr>
                <w:rFonts w:ascii="Times New Roman" w:eastAsia="Times New Roman" w:hAnsi="Times New Roman" w:cs="Times New Roman"/>
                <w:sz w:val="28"/>
                <w:szCs w:val="28"/>
                <w:lang w:eastAsia="zh-CN"/>
              </w:rPr>
              <w:t>р</w:t>
            </w:r>
            <w:proofErr w:type="gramEnd"/>
            <w:r w:rsidRPr="00406A6B">
              <w:rPr>
                <w:rFonts w:ascii="Times New Roman" w:eastAsia="Times New Roman" w:hAnsi="Times New Roman" w:cs="Times New Roman"/>
                <w:sz w:val="28"/>
                <w:szCs w:val="28"/>
                <w:lang w:eastAsia="zh-CN"/>
              </w:rPr>
              <w:t>/с№ 40204810635100000016</w:t>
            </w:r>
          </w:p>
          <w:p w:rsidR="00406A6B" w:rsidRPr="00406A6B" w:rsidRDefault="00406A6B" w:rsidP="00406A6B">
            <w:pPr>
              <w:widowControl w:val="0"/>
              <w:autoSpaceDE w:val="0"/>
              <w:autoSpaceDN w:val="0"/>
              <w:spacing w:after="0" w:line="240" w:lineRule="auto"/>
              <w:rPr>
                <w:rFonts w:ascii="Times New Roman" w:eastAsia="Times New Roman" w:hAnsi="Times New Roman" w:cs="Times New Roman"/>
                <w:sz w:val="28"/>
                <w:szCs w:val="28"/>
                <w:lang w:eastAsia="zh-CN"/>
              </w:rPr>
            </w:pPr>
            <w:proofErr w:type="spellStart"/>
            <w:r w:rsidRPr="00406A6B">
              <w:rPr>
                <w:rFonts w:ascii="Times New Roman" w:eastAsia="Times New Roman" w:hAnsi="Times New Roman" w:cs="Times New Roman"/>
                <w:sz w:val="28"/>
                <w:szCs w:val="28"/>
                <w:lang w:eastAsia="zh-CN"/>
              </w:rPr>
              <w:t>Банк:Отделение</w:t>
            </w:r>
            <w:proofErr w:type="spellEnd"/>
            <w:r w:rsidRPr="00406A6B">
              <w:rPr>
                <w:rFonts w:ascii="Times New Roman" w:eastAsia="Times New Roman" w:hAnsi="Times New Roman" w:cs="Times New Roman"/>
                <w:sz w:val="28"/>
                <w:szCs w:val="28"/>
                <w:lang w:eastAsia="zh-CN"/>
              </w:rPr>
              <w:t xml:space="preserve"> Республика Крым </w:t>
            </w:r>
            <w:proofErr w:type="spellStart"/>
            <w:r w:rsidRPr="00406A6B">
              <w:rPr>
                <w:rFonts w:ascii="Times New Roman" w:eastAsia="Times New Roman" w:hAnsi="Times New Roman" w:cs="Times New Roman"/>
                <w:sz w:val="28"/>
                <w:szCs w:val="28"/>
                <w:lang w:eastAsia="zh-CN"/>
              </w:rPr>
              <w:t>г</w:t>
            </w:r>
            <w:proofErr w:type="gramStart"/>
            <w:r w:rsidRPr="00406A6B">
              <w:rPr>
                <w:rFonts w:ascii="Times New Roman" w:eastAsia="Times New Roman" w:hAnsi="Times New Roman" w:cs="Times New Roman"/>
                <w:sz w:val="28"/>
                <w:szCs w:val="28"/>
                <w:lang w:eastAsia="zh-CN"/>
              </w:rPr>
              <w:t>.С</w:t>
            </w:r>
            <w:proofErr w:type="gramEnd"/>
            <w:r w:rsidRPr="00406A6B">
              <w:rPr>
                <w:rFonts w:ascii="Times New Roman" w:eastAsia="Times New Roman" w:hAnsi="Times New Roman" w:cs="Times New Roman"/>
                <w:sz w:val="28"/>
                <w:szCs w:val="28"/>
                <w:lang w:eastAsia="zh-CN"/>
              </w:rPr>
              <w:t>имферополь</w:t>
            </w:r>
            <w:proofErr w:type="spellEnd"/>
          </w:p>
          <w:p w:rsidR="00406A6B" w:rsidRPr="00406A6B" w:rsidRDefault="00406A6B" w:rsidP="00406A6B">
            <w:pPr>
              <w:widowControl w:val="0"/>
              <w:autoSpaceDE w:val="0"/>
              <w:autoSpaceDN w:val="0"/>
              <w:spacing w:after="0" w:line="240" w:lineRule="auto"/>
              <w:rPr>
                <w:rFonts w:ascii="Times New Roman" w:eastAsia="Times New Roman" w:hAnsi="Times New Roman" w:cs="Times New Roman"/>
                <w:sz w:val="28"/>
                <w:szCs w:val="28"/>
                <w:lang w:eastAsia="zh-CN"/>
              </w:rPr>
            </w:pPr>
            <w:r w:rsidRPr="00406A6B">
              <w:rPr>
                <w:rFonts w:ascii="Times New Roman" w:eastAsia="Times New Roman" w:hAnsi="Times New Roman" w:cs="Times New Roman"/>
                <w:sz w:val="28"/>
                <w:szCs w:val="28"/>
                <w:lang w:eastAsia="zh-CN"/>
              </w:rPr>
              <w:t>БИК 043510001</w:t>
            </w:r>
          </w:p>
          <w:p w:rsidR="00406A6B" w:rsidRPr="00406A6B" w:rsidRDefault="00406A6B" w:rsidP="00406A6B">
            <w:pPr>
              <w:widowControl w:val="0"/>
              <w:autoSpaceDE w:val="0"/>
              <w:autoSpaceDN w:val="0"/>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w:t>
            </w:r>
            <w:r w:rsidRPr="00406A6B">
              <w:rPr>
                <w:rFonts w:ascii="Times New Roman" w:eastAsia="Times New Roman" w:hAnsi="Times New Roman" w:cs="Times New Roman"/>
                <w:sz w:val="28"/>
                <w:szCs w:val="28"/>
                <w:lang w:eastAsia="zh-CN"/>
              </w:rPr>
              <w:t xml:space="preserve">________/    </w:t>
            </w:r>
            <w:r>
              <w:rPr>
                <w:rFonts w:ascii="Times New Roman" w:eastAsia="Times New Roman" w:hAnsi="Times New Roman" w:cs="Times New Roman"/>
                <w:sz w:val="28"/>
                <w:szCs w:val="28"/>
                <w:lang w:eastAsia="zh-CN"/>
              </w:rPr>
              <w:t xml:space="preserve">                  </w:t>
            </w:r>
            <w:r w:rsidRPr="00406A6B">
              <w:rPr>
                <w:rFonts w:ascii="Times New Roman" w:eastAsia="Times New Roman" w:hAnsi="Times New Roman" w:cs="Times New Roman"/>
                <w:sz w:val="28"/>
                <w:szCs w:val="28"/>
                <w:lang w:eastAsia="zh-CN"/>
              </w:rPr>
              <w:t>подпись</w:t>
            </w:r>
          </w:p>
          <w:p w:rsidR="00C74D3E" w:rsidRPr="00406A6B" w:rsidRDefault="00C74D3E" w:rsidP="00C74D3E">
            <w:pPr>
              <w:widowControl w:val="0"/>
              <w:autoSpaceDE w:val="0"/>
              <w:autoSpaceDN w:val="0"/>
              <w:spacing w:after="0" w:line="240" w:lineRule="auto"/>
              <w:rPr>
                <w:rFonts w:ascii="Times New Roman" w:eastAsia="Times New Roman" w:hAnsi="Times New Roman" w:cs="Times New Roman"/>
                <w:sz w:val="28"/>
                <w:szCs w:val="28"/>
                <w:lang w:eastAsia="zh-CN"/>
              </w:rPr>
            </w:pPr>
            <w:proofErr w:type="spellStart"/>
            <w:r w:rsidRPr="00406A6B">
              <w:rPr>
                <w:rFonts w:ascii="Times New Roman" w:eastAsia="Times New Roman" w:hAnsi="Times New Roman" w:cs="Times New Roman"/>
                <w:sz w:val="28"/>
                <w:szCs w:val="28"/>
                <w:lang w:eastAsia="zh-CN"/>
              </w:rPr>
              <w:t>м.п</w:t>
            </w:r>
            <w:proofErr w:type="spellEnd"/>
            <w:r w:rsidRPr="00406A6B">
              <w:rPr>
                <w:rFonts w:ascii="Times New Roman" w:eastAsia="Times New Roman" w:hAnsi="Times New Roman" w:cs="Times New Roman"/>
                <w:sz w:val="28"/>
                <w:szCs w:val="28"/>
                <w:lang w:eastAsia="zh-CN"/>
              </w:rPr>
              <w:t>.</w:t>
            </w:r>
          </w:p>
          <w:p w:rsidR="00C74D3E" w:rsidRPr="00406A6B" w:rsidRDefault="00C74D3E" w:rsidP="00C74D3E">
            <w:pPr>
              <w:widowControl w:val="0"/>
              <w:autoSpaceDE w:val="0"/>
              <w:autoSpaceDN w:val="0"/>
              <w:spacing w:after="0" w:line="240" w:lineRule="auto"/>
              <w:rPr>
                <w:rFonts w:ascii="Times New Roman" w:eastAsia="Times New Roman" w:hAnsi="Times New Roman" w:cs="Times New Roman"/>
                <w:sz w:val="28"/>
                <w:szCs w:val="28"/>
                <w:lang w:eastAsia="zh-CN"/>
              </w:rPr>
            </w:pPr>
          </w:p>
          <w:p w:rsidR="00C74D3E" w:rsidRPr="00406A6B" w:rsidRDefault="00C74D3E" w:rsidP="00C74D3E">
            <w:pPr>
              <w:widowControl w:val="0"/>
              <w:autoSpaceDE w:val="0"/>
              <w:autoSpaceDN w:val="0"/>
              <w:spacing w:after="0" w:line="240" w:lineRule="auto"/>
              <w:contextualSpacing/>
              <w:jc w:val="both"/>
              <w:rPr>
                <w:rFonts w:ascii="Times New Roman" w:eastAsia="Times New Roman" w:hAnsi="Times New Roman" w:cs="Times New Roman"/>
                <w:sz w:val="28"/>
                <w:szCs w:val="28"/>
                <w:lang w:eastAsia="ar-SA"/>
              </w:rPr>
            </w:pPr>
          </w:p>
        </w:tc>
        <w:tc>
          <w:tcPr>
            <w:tcW w:w="4849" w:type="dxa"/>
          </w:tcPr>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C74D3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zh-CN"/>
              </w:rPr>
            </w:pPr>
          </w:p>
          <w:p w:rsidR="00406A6B" w:rsidRDefault="00406A6B" w:rsidP="00406A6B">
            <w:pPr>
              <w:widowControl w:val="0"/>
              <w:autoSpaceDE w:val="0"/>
              <w:autoSpaceDN w:val="0"/>
              <w:spacing w:after="0" w:line="240" w:lineRule="auto"/>
              <w:contextualSpacing/>
              <w:jc w:val="right"/>
              <w:rPr>
                <w:rFonts w:ascii="Times New Roman" w:eastAsia="Times New Roman" w:hAnsi="Times New Roman" w:cs="Times New Roman"/>
                <w:color w:val="000000"/>
                <w:sz w:val="28"/>
                <w:szCs w:val="28"/>
                <w:lang w:eastAsia="zh-CN"/>
              </w:rPr>
            </w:pPr>
            <w:r w:rsidRPr="00406A6B">
              <w:rPr>
                <w:rFonts w:ascii="Times New Roman" w:eastAsia="Times New Roman" w:hAnsi="Times New Roman" w:cs="Times New Roman"/>
                <w:color w:val="000000"/>
                <w:sz w:val="28"/>
                <w:szCs w:val="28"/>
                <w:lang w:eastAsia="zh-CN"/>
              </w:rPr>
              <w:t xml:space="preserve">________________/________/                      </w:t>
            </w:r>
            <w:r>
              <w:rPr>
                <w:rFonts w:ascii="Times New Roman" w:eastAsia="Times New Roman" w:hAnsi="Times New Roman" w:cs="Times New Roman"/>
                <w:color w:val="000000"/>
                <w:sz w:val="28"/>
                <w:szCs w:val="28"/>
                <w:lang w:eastAsia="zh-CN"/>
              </w:rPr>
              <w:t xml:space="preserve"> </w:t>
            </w:r>
            <w:r w:rsidRPr="00406A6B">
              <w:rPr>
                <w:rFonts w:ascii="Times New Roman" w:eastAsia="Times New Roman" w:hAnsi="Times New Roman" w:cs="Times New Roman"/>
                <w:color w:val="000000"/>
                <w:sz w:val="28"/>
                <w:szCs w:val="28"/>
                <w:lang w:eastAsia="zh-CN"/>
              </w:rPr>
              <w:t>подпись</w:t>
            </w:r>
          </w:p>
          <w:p w:rsidR="00C74D3E" w:rsidRPr="00C74D3E" w:rsidRDefault="00C74D3E" w:rsidP="00C74D3E">
            <w:pPr>
              <w:widowControl w:val="0"/>
              <w:autoSpaceDE w:val="0"/>
              <w:autoSpaceDN w:val="0"/>
              <w:spacing w:after="0" w:line="240" w:lineRule="auto"/>
              <w:contextualSpacing/>
              <w:jc w:val="both"/>
              <w:rPr>
                <w:rFonts w:ascii="Calibri" w:eastAsia="Times New Roman" w:hAnsi="Calibri" w:cs="Times New Roman"/>
                <w:color w:val="000000"/>
                <w:lang w:eastAsia="ru-RU"/>
              </w:rPr>
            </w:pPr>
            <w:proofErr w:type="spellStart"/>
            <w:r w:rsidRPr="00C74D3E">
              <w:rPr>
                <w:rFonts w:ascii="Times New Roman" w:eastAsia="Times New Roman" w:hAnsi="Times New Roman" w:cs="Times New Roman"/>
                <w:color w:val="000000"/>
                <w:sz w:val="28"/>
                <w:szCs w:val="28"/>
                <w:lang w:eastAsia="zh-CN"/>
              </w:rPr>
              <w:t>м.п</w:t>
            </w:r>
            <w:proofErr w:type="spellEnd"/>
            <w:r w:rsidRPr="00C74D3E">
              <w:rPr>
                <w:rFonts w:ascii="Times New Roman" w:eastAsia="Times New Roman" w:hAnsi="Times New Roman" w:cs="Times New Roman"/>
                <w:color w:val="000000"/>
                <w:sz w:val="28"/>
                <w:szCs w:val="28"/>
                <w:lang w:eastAsia="zh-CN"/>
              </w:rPr>
              <w:t>.</w:t>
            </w:r>
          </w:p>
          <w:p w:rsidR="00C74D3E" w:rsidRPr="00C74D3E" w:rsidRDefault="00C74D3E" w:rsidP="00C74D3E">
            <w:pPr>
              <w:widowControl w:val="0"/>
              <w:autoSpaceDE w:val="0"/>
              <w:autoSpaceDN w:val="0"/>
              <w:spacing w:after="0" w:line="240" w:lineRule="auto"/>
              <w:contextualSpacing/>
              <w:rPr>
                <w:rFonts w:ascii="Times New Roman" w:eastAsia="Times New Roman" w:hAnsi="Times New Roman" w:cs="Times New Roman"/>
                <w:sz w:val="28"/>
                <w:szCs w:val="28"/>
              </w:rPr>
            </w:pPr>
          </w:p>
        </w:tc>
      </w:tr>
    </w:tbl>
    <w:p w:rsidR="00C74D3E" w:rsidRPr="00C74D3E" w:rsidRDefault="00C74D3E" w:rsidP="001447DB">
      <w:pPr>
        <w:widowControl w:val="0"/>
        <w:tabs>
          <w:tab w:val="left" w:pos="360"/>
        </w:tabs>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rPr>
      </w:pPr>
      <w:bookmarkStart w:id="5" w:name="_GoBack"/>
      <w:bookmarkEnd w:id="5"/>
    </w:p>
    <w:sectPr w:rsidR="00C74D3E" w:rsidRPr="00C74D3E" w:rsidSect="00406A6B">
      <w:pgSz w:w="11910" w:h="16840"/>
      <w:pgMar w:top="709" w:right="567" w:bottom="561" w:left="851" w:header="0" w:footer="32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84528"/>
    <w:multiLevelType w:val="hybridMultilevel"/>
    <w:tmpl w:val="B31259EA"/>
    <w:lvl w:ilvl="0" w:tplc="014AB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05C1BC4"/>
    <w:multiLevelType w:val="multilevel"/>
    <w:tmpl w:val="D710278E"/>
    <w:lvl w:ilvl="0">
      <w:start w:val="4"/>
      <w:numFmt w:val="decimal"/>
      <w:lvlText w:val="%1."/>
      <w:lvlJc w:val="left"/>
      <w:pPr>
        <w:ind w:left="360" w:hanging="360"/>
      </w:pPr>
      <w:rPr>
        <w:rFonts w:eastAsia="Times New Roman" w:cs="Times New Roman"/>
        <w:color w:val="000000"/>
      </w:rPr>
    </w:lvl>
    <w:lvl w:ilvl="1">
      <w:start w:val="1"/>
      <w:numFmt w:val="decimal"/>
      <w:lvlText w:val="%1.%2."/>
      <w:lvlJc w:val="left"/>
      <w:pPr>
        <w:ind w:left="360" w:hanging="360"/>
      </w:pPr>
      <w:rPr>
        <w:rFonts w:eastAsia="Times New Roman" w:cs="Times New Roman"/>
        <w:color w:val="000000"/>
      </w:rPr>
    </w:lvl>
    <w:lvl w:ilvl="2">
      <w:start w:val="1"/>
      <w:numFmt w:val="decimal"/>
      <w:lvlText w:val="%1.%2.%3."/>
      <w:lvlJc w:val="left"/>
      <w:pPr>
        <w:ind w:left="720" w:hanging="720"/>
      </w:pPr>
      <w:rPr>
        <w:rFonts w:eastAsia="Times New Roman" w:cs="Times New Roman"/>
        <w:color w:val="000000"/>
      </w:rPr>
    </w:lvl>
    <w:lvl w:ilvl="3">
      <w:start w:val="1"/>
      <w:numFmt w:val="decimal"/>
      <w:lvlText w:val="%1.%2.%3.%4."/>
      <w:lvlJc w:val="left"/>
      <w:pPr>
        <w:ind w:left="720" w:hanging="720"/>
      </w:pPr>
      <w:rPr>
        <w:rFonts w:eastAsia="Times New Roman" w:cs="Times New Roman"/>
        <w:color w:val="000000"/>
      </w:rPr>
    </w:lvl>
    <w:lvl w:ilvl="4">
      <w:start w:val="1"/>
      <w:numFmt w:val="decimal"/>
      <w:lvlText w:val="%1.%2.%3.%4.%5."/>
      <w:lvlJc w:val="left"/>
      <w:pPr>
        <w:ind w:left="1080" w:hanging="1080"/>
      </w:pPr>
      <w:rPr>
        <w:rFonts w:eastAsia="Times New Roman" w:cs="Times New Roman"/>
        <w:color w:val="000000"/>
      </w:rPr>
    </w:lvl>
    <w:lvl w:ilvl="5">
      <w:start w:val="1"/>
      <w:numFmt w:val="decimal"/>
      <w:lvlText w:val="%1.%2.%3.%4.%5.%6."/>
      <w:lvlJc w:val="left"/>
      <w:pPr>
        <w:ind w:left="1080" w:hanging="1080"/>
      </w:pPr>
      <w:rPr>
        <w:rFonts w:eastAsia="Times New Roman" w:cs="Times New Roman"/>
        <w:color w:val="000000"/>
      </w:rPr>
    </w:lvl>
    <w:lvl w:ilvl="6">
      <w:start w:val="1"/>
      <w:numFmt w:val="decimal"/>
      <w:lvlText w:val="%1.%2.%3.%4.%5.%6.%7."/>
      <w:lvlJc w:val="left"/>
      <w:pPr>
        <w:ind w:left="1440" w:hanging="1440"/>
      </w:pPr>
      <w:rPr>
        <w:rFonts w:eastAsia="Times New Roman" w:cs="Times New Roman"/>
        <w:color w:val="000000"/>
      </w:rPr>
    </w:lvl>
    <w:lvl w:ilvl="7">
      <w:start w:val="1"/>
      <w:numFmt w:val="decimal"/>
      <w:lvlText w:val="%1.%2.%3.%4.%5.%6.%7.%8."/>
      <w:lvlJc w:val="left"/>
      <w:pPr>
        <w:ind w:left="1440" w:hanging="1440"/>
      </w:pPr>
      <w:rPr>
        <w:rFonts w:eastAsia="Times New Roman" w:cs="Times New Roman"/>
        <w:color w:val="000000"/>
      </w:rPr>
    </w:lvl>
    <w:lvl w:ilvl="8">
      <w:start w:val="1"/>
      <w:numFmt w:val="decimal"/>
      <w:lvlText w:val="%1.%2.%3.%4.%5.%6.%7.%8.%9."/>
      <w:lvlJc w:val="left"/>
      <w:pPr>
        <w:ind w:left="1800" w:hanging="1800"/>
      </w:pPr>
      <w:rPr>
        <w:rFonts w:eastAsia="Times New Roman" w:cs="Times New Roman"/>
        <w:color w:val="000000"/>
      </w:rPr>
    </w:lvl>
  </w:abstractNum>
  <w:abstractNum w:abstractNumId="4">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BE2978"/>
    <w:multiLevelType w:val="multilevel"/>
    <w:tmpl w:val="594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B8"/>
    <w:rsid w:val="000205DF"/>
    <w:rsid w:val="0003224D"/>
    <w:rsid w:val="00122BFD"/>
    <w:rsid w:val="001447DB"/>
    <w:rsid w:val="001C65D2"/>
    <w:rsid w:val="00210B3B"/>
    <w:rsid w:val="0034253E"/>
    <w:rsid w:val="00357C24"/>
    <w:rsid w:val="004020FB"/>
    <w:rsid w:val="00406A6B"/>
    <w:rsid w:val="004222F5"/>
    <w:rsid w:val="00443DC4"/>
    <w:rsid w:val="004777A6"/>
    <w:rsid w:val="004D40B4"/>
    <w:rsid w:val="00506705"/>
    <w:rsid w:val="005A22EE"/>
    <w:rsid w:val="005B5A25"/>
    <w:rsid w:val="005E23E8"/>
    <w:rsid w:val="005E69F3"/>
    <w:rsid w:val="005F48FE"/>
    <w:rsid w:val="00626C5D"/>
    <w:rsid w:val="007D1BD3"/>
    <w:rsid w:val="008A2161"/>
    <w:rsid w:val="008E4EA8"/>
    <w:rsid w:val="00973BB8"/>
    <w:rsid w:val="00A568B3"/>
    <w:rsid w:val="00A72B57"/>
    <w:rsid w:val="00AB2CED"/>
    <w:rsid w:val="00C17184"/>
    <w:rsid w:val="00C74D3E"/>
    <w:rsid w:val="00CA32FC"/>
    <w:rsid w:val="00D405CE"/>
    <w:rsid w:val="00DF764C"/>
    <w:rsid w:val="00E270F0"/>
    <w:rsid w:val="00E71D44"/>
    <w:rsid w:val="00ED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Документ"/>
    <w:rsid w:val="00C74D3E"/>
    <w:pPr>
      <w:numPr>
        <w:numId w:val="1"/>
      </w:numPr>
    </w:pPr>
  </w:style>
  <w:style w:type="table" w:styleId="a4">
    <w:name w:val="Table Grid"/>
    <w:basedOn w:val="a2"/>
    <w:uiPriority w:val="39"/>
    <w:rsid w:val="00C74D3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Документ"/>
    <w:rsid w:val="00C74D3E"/>
    <w:pPr>
      <w:numPr>
        <w:numId w:val="1"/>
      </w:numPr>
    </w:pPr>
  </w:style>
  <w:style w:type="table" w:styleId="a4">
    <w:name w:val="Table Grid"/>
    <w:basedOn w:val="a2"/>
    <w:uiPriority w:val="39"/>
    <w:rsid w:val="00C74D3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FBD36A79264A10CF07C8F85452B8430620CD5B6E87EBF4C184C230711C3A3235DC4FC67A39166CElDK" TargetMode="External"/><Relationship Id="rId13" Type="http://schemas.openxmlformats.org/officeDocument/2006/relationships/hyperlink" Target="consultantplus://offline/ref=C5F52FC18F90FD7763C19C8FD9BEDB0F47784CBC3ACA27B487F8180E8FE2648B89AFBDC42684FC8D46A613C05AKAE6M" TargetMode="External"/><Relationship Id="rId3" Type="http://schemas.microsoft.com/office/2007/relationships/stylesWithEffects" Target="stylesWithEffects.xml"/><Relationship Id="rId7" Type="http://schemas.openxmlformats.org/officeDocument/2006/relationships/hyperlink" Target="consultantplus://offline/ref=D54E95A54C6677355DC000DB5B84617B3489285F7C5979E702D464104F19BD6C3B0E7EB7FBC55F6CDC896FD5BD9F98BD56F1D6BB45X9PFK" TargetMode="External"/><Relationship Id="rId12" Type="http://schemas.openxmlformats.org/officeDocument/2006/relationships/hyperlink" Target="file:///D:\&#1047;&#1040;&#1050;&#1059;&#1055;&#1050;&#1048;1\2020\&#1050;&#1086;&#1085;&#1090;&#1088;&#1072;&#1082;&#1090;&#1099;\&#1044;&#1054;&#1056;&#1054;&#1043;&#1048;\&#1058;&#1077;&#1085;&#1080;&#1089;&#1090;&#1086;&#1077;\&#1069;&#1040;%20&#1058;&#1077;&#1085;&#1080;&#1089;&#1090;&#1086;&#1077;%20&#1051;&#1077;&#1085;&#1080;&#1085;&#1072;&#1086;&#1090;&#1088;&#1077;&#1076;&#1072;&#1082;&#1090;%20&#1076;&#1083;&#1103;%20&#1075;&#1086;&#1089;&#1082;&#1086;&#108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440D1BF21CF4EA16085311F4FE2E3DD0B736945F51E8EDF546A6135B92859979A1C84AE4E7A6A3d01FJ" TargetMode="External"/><Relationship Id="rId11" Type="http://schemas.openxmlformats.org/officeDocument/2006/relationships/hyperlink" Target="file:///D:\&#1047;&#1040;&#1050;&#1059;&#1055;&#1050;&#1048;1\2020\&#1050;&#1086;&#1085;&#1090;&#1088;&#1072;&#1082;&#1090;&#1099;\&#1044;&#1054;&#1056;&#1054;&#1043;&#1048;\&#1058;&#1077;&#1085;&#1080;&#1089;&#1090;&#1086;&#1077;\&#1069;&#1040;%20&#1058;&#1077;&#1085;&#1080;&#1089;&#1090;&#1086;&#1077;%20&#1051;&#1077;&#1085;&#1080;&#1085;&#1072;&#1086;&#1090;&#1088;&#1077;&#1076;&#1072;&#1082;&#1090;%20&#1076;&#1083;&#1103;%20&#1075;&#1086;&#1089;&#1082;&#1086;&#108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CFC4ECBF5483A9CFFFF1BE73029033F66646880FE2B3E0DB6948AC64712E13298E77949F667B47Bv4z3J" TargetMode="External"/><Relationship Id="rId4" Type="http://schemas.openxmlformats.org/officeDocument/2006/relationships/settings" Target="settings.xml"/><Relationship Id="rId9" Type="http://schemas.openxmlformats.org/officeDocument/2006/relationships/hyperlink" Target="consultantplus://offline/ref=5CFC4ECBF5483A9CFFFF1BE73029033F66646880FE2B3E0DB6948AC64712E13298E77949F667B47Bv4z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5917</Words>
  <Characters>33728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2020-07-08T12:23:00Z</dcterms:created>
  <dcterms:modified xsi:type="dcterms:W3CDTF">2020-07-14T08:42:00Z</dcterms:modified>
</cp:coreProperties>
</file>