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06" w:rsidRPr="00D86181" w:rsidRDefault="00CD3006" w:rsidP="00D861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C9E"/>
          <w:kern w:val="36"/>
          <w:sz w:val="40"/>
          <w:szCs w:val="40"/>
          <w:lang w:eastAsia="ru-RU"/>
        </w:rPr>
      </w:pPr>
      <w:r w:rsidRPr="00D86181">
        <w:rPr>
          <w:rFonts w:ascii="Times New Roman" w:eastAsia="Times New Roman" w:hAnsi="Times New Roman" w:cs="Times New Roman"/>
          <w:b/>
          <w:bCs/>
          <w:color w:val="008C9E"/>
          <w:kern w:val="36"/>
          <w:sz w:val="40"/>
          <w:szCs w:val="40"/>
          <w:lang w:eastAsia="ru-RU"/>
        </w:rPr>
        <w:t>О запрете выжигания сухой травянистой растительности</w:t>
      </w:r>
      <w:r w:rsidR="00D86181">
        <w:rPr>
          <w:rFonts w:ascii="Times New Roman" w:eastAsia="Times New Roman" w:hAnsi="Times New Roman" w:cs="Times New Roman"/>
          <w:b/>
          <w:bCs/>
          <w:color w:val="008C9E"/>
          <w:kern w:val="36"/>
          <w:sz w:val="40"/>
          <w:szCs w:val="40"/>
          <w:lang w:eastAsia="ru-RU"/>
        </w:rPr>
        <w:t xml:space="preserve"> на территории Куйбышевского сельского поселения</w:t>
      </w:r>
    </w:p>
    <w:p w:rsidR="00CD3006" w:rsidRPr="00524565" w:rsidRDefault="00CD3006" w:rsidP="00D1104A">
      <w:pPr>
        <w:shd w:val="clear" w:color="auto" w:fill="FFFFFF"/>
        <w:spacing w:before="30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456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 соответствии со статьями 218 и 283 «Правил противопожарного режима в Российской Федерации», утвержденных Постановлением Правительства Российской Федерации от 25.04.2012 №390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D1104A" w:rsidRDefault="00CD3006" w:rsidP="00D1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4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Запрещается в полосах отвода автомобильных дорог, полосах отвода и охранных зонах железных дорог, путепроводов и </w:t>
      </w:r>
      <w:proofErr w:type="spellStart"/>
      <w:r w:rsidRPr="00524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продуктоводов</w:t>
      </w:r>
      <w:proofErr w:type="spellEnd"/>
      <w:r w:rsidRPr="00524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  <w:r w:rsidRPr="00524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Использование открытого огня и разведение костров на землях сельскохозяйственного значения и землях запаса может производиться при условии соблюдения требований п</w:t>
      </w:r>
      <w:r w:rsidR="00D11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ожарной безопасности, а именно:</w:t>
      </w:r>
    </w:p>
    <w:p w:rsidR="00D1104A" w:rsidRDefault="00CD3006" w:rsidP="00D1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524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</w:t>
      </w:r>
      <w:r w:rsidR="00D11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объемом не</w:t>
      </w:r>
      <w:proofErr w:type="gramEnd"/>
      <w:r w:rsidR="00D11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более 1 куб. метра;</w:t>
      </w:r>
    </w:p>
    <w:p w:rsidR="00D1104A" w:rsidRDefault="00CD3006" w:rsidP="00D1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4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</w:t>
      </w:r>
      <w:r w:rsidR="00695913" w:rsidRPr="00524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ойных деревьев и молодняка и 30 </w:t>
      </w:r>
      <w:r w:rsidRPr="00524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метров – от лиственного леса или отдельно</w:t>
      </w:r>
      <w:r w:rsidR="00695913" w:rsidRPr="00524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растущих групп </w:t>
      </w:r>
      <w:r w:rsidR="00D110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лиственных деревьев;</w:t>
      </w:r>
    </w:p>
    <w:p w:rsidR="00D1104A" w:rsidRDefault="00CD3006" w:rsidP="00D1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4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E37E0A" w:rsidRPr="00524565" w:rsidRDefault="00CD3006" w:rsidP="00D1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4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пожарной охраны.</w:t>
      </w:r>
    </w:p>
    <w:p w:rsidR="00695913" w:rsidRPr="00695913" w:rsidRDefault="00CD3006" w:rsidP="00E37E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proofErr w:type="gramStart"/>
      <w:r w:rsidRPr="00695913">
        <w:rPr>
          <w:rFonts w:ascii="Arial" w:eastAsia="Times New Roman" w:hAnsi="Arial" w:cs="Arial"/>
          <w:b/>
          <w:u w:val="single"/>
          <w:lang w:eastAsia="ru-RU"/>
        </w:rPr>
        <w:t>За самовольное выжигание сухой растительности действует ответственность в соответствии со статьей 20.4 Административного кодекса Российской Федерации, предусматривающей для граждан – предупреждение или наложение административного штрафа в размере от 1000 до 1500 рублей, на должностных лиц – наложение штрафа от 6000 до 15000 рублей, на юридических лиц – наложение штрафа от 150000 до 200000 рублей.</w:t>
      </w:r>
      <w:proofErr w:type="gramEnd"/>
      <w:r w:rsidRPr="00695913">
        <w:rPr>
          <w:rFonts w:ascii="Arial" w:eastAsia="Times New Roman" w:hAnsi="Arial" w:cs="Arial"/>
          <w:b/>
          <w:u w:val="single"/>
          <w:lang w:eastAsia="ru-RU"/>
        </w:rPr>
        <w:t xml:space="preserve"> Нарушения правил пожарной безопасности, совершенные в </w:t>
      </w:r>
      <w:bookmarkStart w:id="0" w:name="_GoBack"/>
      <w:bookmarkEnd w:id="0"/>
      <w:r w:rsidRPr="00695913">
        <w:rPr>
          <w:rFonts w:ascii="Arial" w:eastAsia="Times New Roman" w:hAnsi="Arial" w:cs="Arial"/>
          <w:b/>
          <w:u w:val="single"/>
          <w:lang w:eastAsia="ru-RU"/>
        </w:rPr>
        <w:t>условиях особого противопожарного режима, влекут наложение административного штрафа на граждан в размере от 2000 до 4000 рублей; на должностных лиц – от 15 000 до 30 000 рублей; на юридических лиц – от 400 000 до 500 000 рублей.</w:t>
      </w:r>
      <w:r w:rsidRPr="00695913">
        <w:rPr>
          <w:rFonts w:ascii="Arial" w:eastAsia="Times New Roman" w:hAnsi="Arial" w:cs="Arial"/>
          <w:b/>
          <w:u w:val="single"/>
          <w:lang w:eastAsia="ru-RU"/>
        </w:rPr>
        <w:br/>
      </w:r>
      <w:proofErr w:type="gramStart"/>
      <w:r w:rsidRPr="00695913">
        <w:rPr>
          <w:rFonts w:ascii="Arial" w:eastAsia="Times New Roman" w:hAnsi="Arial" w:cs="Arial"/>
          <w:b/>
          <w:u w:val="single"/>
          <w:lang w:eastAsia="ru-RU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– влечет наложение административного штрафа на граждан в размере от 4000 до 5000 рублей; на должностных лиц – от 40 000 до 50 000 рублей; на юридических лиц – от 350 000 до 400 000 рублей.</w:t>
      </w:r>
      <w:proofErr w:type="gramEnd"/>
      <w:r w:rsidRPr="00695913">
        <w:rPr>
          <w:rFonts w:ascii="Arial" w:eastAsia="Times New Roman" w:hAnsi="Arial" w:cs="Arial"/>
          <w:b/>
          <w:u w:val="single"/>
          <w:lang w:eastAsia="ru-RU"/>
        </w:rPr>
        <w:br/>
        <w:t>Нарушение требований пожарной безопасности, повлекшее возникновение пожара и причинение тяжкого вреда здоровью человека или смерть человека, –</w:t>
      </w:r>
      <w:r w:rsidRPr="00695913">
        <w:rPr>
          <w:rFonts w:ascii="Arial" w:eastAsia="Times New Roman" w:hAnsi="Arial" w:cs="Arial"/>
          <w:b/>
          <w:u w:val="single"/>
          <w:lang w:eastAsia="ru-RU"/>
        </w:rPr>
        <w:br/>
        <w:t>влечет наложение административного штрафа на юридических лиц в размере от 600 тысяч до 1 миллиона рублей или административное приостановление деятельности на срок до девяноста суток.</w:t>
      </w:r>
    </w:p>
    <w:p w:rsidR="00CD3006" w:rsidRPr="00695913" w:rsidRDefault="00695913" w:rsidP="00E37E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695913">
        <w:rPr>
          <w:rFonts w:ascii="Arial" w:eastAsia="Times New Roman" w:hAnsi="Arial" w:cs="Arial"/>
          <w:b/>
          <w:lang w:eastAsia="ru-RU"/>
        </w:rPr>
        <w:t>Уничтожение  или повреждение лесов лицами</w:t>
      </w:r>
      <w:proofErr w:type="gramStart"/>
      <w:r w:rsidRPr="00695913">
        <w:rPr>
          <w:rFonts w:ascii="Arial" w:eastAsia="Times New Roman" w:hAnsi="Arial" w:cs="Arial"/>
          <w:b/>
          <w:lang w:eastAsia="ru-RU"/>
        </w:rPr>
        <w:t xml:space="preserve"> ,</w:t>
      </w:r>
      <w:proofErr w:type="gramEnd"/>
      <w:r w:rsidRPr="00695913">
        <w:rPr>
          <w:rFonts w:ascii="Arial" w:eastAsia="Times New Roman" w:hAnsi="Arial" w:cs="Arial"/>
          <w:b/>
          <w:lang w:eastAsia="ru-RU"/>
        </w:rPr>
        <w:t xml:space="preserve"> виновными в возникновении пожара  в лесу, карается уголовной ответственностью по ст. 261 Уголовного кодекса Российской Федерации сроком до 4 лет лишения свободы.</w:t>
      </w:r>
      <w:r w:rsidR="00CD3006" w:rsidRPr="00695913">
        <w:rPr>
          <w:rFonts w:ascii="Arial" w:eastAsia="Times New Roman" w:hAnsi="Arial" w:cs="Arial"/>
          <w:b/>
          <w:lang w:eastAsia="ru-RU"/>
        </w:rPr>
        <w:br/>
        <w:t xml:space="preserve">При обнаружении пожара сообщите о нем в Единую дежурно-диспетчерскую службу – 112, пожарную охрану – </w:t>
      </w:r>
      <w:r w:rsidRPr="00695913">
        <w:rPr>
          <w:rFonts w:ascii="Arial" w:eastAsia="Times New Roman" w:hAnsi="Arial" w:cs="Arial"/>
          <w:b/>
          <w:lang w:eastAsia="ru-RU"/>
        </w:rPr>
        <w:t>1</w:t>
      </w:r>
      <w:r w:rsidR="00CD3006" w:rsidRPr="00695913">
        <w:rPr>
          <w:rFonts w:ascii="Arial" w:eastAsia="Times New Roman" w:hAnsi="Arial" w:cs="Arial"/>
          <w:b/>
          <w:lang w:eastAsia="ru-RU"/>
        </w:rPr>
        <w:t xml:space="preserve">01, полицию – </w:t>
      </w:r>
      <w:r w:rsidRPr="00695913">
        <w:rPr>
          <w:rFonts w:ascii="Arial" w:eastAsia="Times New Roman" w:hAnsi="Arial" w:cs="Arial"/>
          <w:b/>
          <w:lang w:eastAsia="ru-RU"/>
        </w:rPr>
        <w:t>1</w:t>
      </w:r>
      <w:r w:rsidR="00CD3006" w:rsidRPr="00695913">
        <w:rPr>
          <w:rFonts w:ascii="Arial" w:eastAsia="Times New Roman" w:hAnsi="Arial" w:cs="Arial"/>
          <w:b/>
          <w:lang w:eastAsia="ru-RU"/>
        </w:rPr>
        <w:t>02, а при возникновении пожара в лесном фонде в ближайшее уча</w:t>
      </w:r>
      <w:r w:rsidR="00D86181" w:rsidRPr="00695913">
        <w:rPr>
          <w:rFonts w:ascii="Arial" w:eastAsia="Times New Roman" w:hAnsi="Arial" w:cs="Arial"/>
          <w:b/>
          <w:lang w:eastAsia="ru-RU"/>
        </w:rPr>
        <w:t>стковое лесничество</w:t>
      </w:r>
      <w:r w:rsidR="00CD3006" w:rsidRPr="00695913">
        <w:rPr>
          <w:rFonts w:ascii="Arial" w:eastAsia="Times New Roman" w:hAnsi="Arial" w:cs="Arial"/>
          <w:b/>
          <w:lang w:eastAsia="ru-RU"/>
        </w:rPr>
        <w:t xml:space="preserve"> и примите меры к его локализ</w:t>
      </w:r>
      <w:r w:rsidR="00D86181" w:rsidRPr="00695913">
        <w:rPr>
          <w:rFonts w:ascii="Arial" w:eastAsia="Times New Roman" w:hAnsi="Arial" w:cs="Arial"/>
          <w:b/>
          <w:lang w:eastAsia="ru-RU"/>
        </w:rPr>
        <w:t>ации до прибытия пожарных служб!</w:t>
      </w:r>
    </w:p>
    <w:p w:rsidR="00695913" w:rsidRPr="00695913" w:rsidRDefault="00695913" w:rsidP="00C51E2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6F01" w:rsidRPr="00D86181" w:rsidRDefault="00695913" w:rsidP="00C51E25">
      <w:pP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D3006">
        <w:rPr>
          <w:rFonts w:ascii="Arial" w:eastAsia="Times New Roman" w:hAnsi="Arial" w:cs="Arial"/>
          <w:b/>
          <w:bCs/>
          <w:i/>
          <w:iCs/>
          <w:noProof/>
          <w:color w:val="008C9E"/>
          <w:sz w:val="24"/>
          <w:szCs w:val="24"/>
          <w:lang w:eastAsia="ru-RU"/>
        </w:rPr>
        <w:drawing>
          <wp:inline distT="0" distB="0" distL="0" distR="0" wp14:anchorId="13AC808A" wp14:editId="5BCBF982">
            <wp:extent cx="7200900" cy="1609725"/>
            <wp:effectExtent l="0" t="0" r="0" b="9525"/>
            <wp:docPr id="4" name="Рисунок 4" descr="Выжигание трав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жигание трав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6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13" w:rsidRPr="00D86181" w:rsidRDefault="00695913" w:rsidP="00C51E25">
      <w:pPr>
        <w:rPr>
          <w:b/>
          <w:sz w:val="20"/>
          <w:szCs w:val="20"/>
        </w:rPr>
      </w:pPr>
    </w:p>
    <w:sectPr w:rsidR="00695913" w:rsidRPr="00D86181" w:rsidSect="00524565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1493"/>
    <w:multiLevelType w:val="multilevel"/>
    <w:tmpl w:val="F142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52"/>
    <w:rsid w:val="00524565"/>
    <w:rsid w:val="00695913"/>
    <w:rsid w:val="00783FAD"/>
    <w:rsid w:val="00C23C21"/>
    <w:rsid w:val="00C51E25"/>
    <w:rsid w:val="00CD3006"/>
    <w:rsid w:val="00D1104A"/>
    <w:rsid w:val="00D50EA0"/>
    <w:rsid w:val="00D86181"/>
    <w:rsid w:val="00E37E0A"/>
    <w:rsid w:val="00E66352"/>
    <w:rsid w:val="00E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463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1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slovo-nashe.ru/wp-content/uploads/2017/06/Vyzhiganie-travy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8C46-7F77-456F-876F-B59629E9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Виктория</cp:lastModifiedBy>
  <cp:revision>12</cp:revision>
  <cp:lastPrinted>2018-04-05T07:27:00Z</cp:lastPrinted>
  <dcterms:created xsi:type="dcterms:W3CDTF">2018-04-03T07:13:00Z</dcterms:created>
  <dcterms:modified xsi:type="dcterms:W3CDTF">2019-03-21T12:35:00Z</dcterms:modified>
</cp:coreProperties>
</file>